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432921" w14:textId="335937B2" w:rsidR="00E33195" w:rsidRPr="003121EC" w:rsidRDefault="003121EC" w:rsidP="0006539A">
      <w:pPr>
        <w:jc w:val="both"/>
        <w:rPr>
          <w:rFonts w:ascii="Arial" w:hAnsi="Arial" w:cs="Arial"/>
          <w:b/>
          <w:bCs/>
        </w:rPr>
      </w:pPr>
      <w:r w:rsidRPr="003121EC">
        <w:rPr>
          <w:rFonts w:ascii="Arial" w:hAnsi="Arial" w:cs="Arial" w:hint="eastAsia"/>
          <w:b/>
          <w:bCs/>
        </w:rPr>
        <w:t>3</w:t>
      </w:r>
      <w:r w:rsidRPr="003121EC">
        <w:rPr>
          <w:rFonts w:ascii="Arial" w:hAnsi="Arial" w:cs="Arial"/>
          <w:b/>
          <w:bCs/>
        </w:rPr>
        <w:t>GPP TSG-RAN WG2 Meeting #</w:t>
      </w:r>
      <w:r w:rsidR="0006539A">
        <w:rPr>
          <w:rFonts w:ascii="Arial" w:hAnsi="Arial" w:cs="Arial"/>
          <w:b/>
          <w:bCs/>
        </w:rPr>
        <w:t>120</w:t>
      </w:r>
      <w:r w:rsidR="0006539A">
        <w:rPr>
          <w:rFonts w:ascii="Arial" w:hAnsi="Arial" w:cs="Arial"/>
          <w:b/>
          <w:bCs/>
        </w:rPr>
        <w:tab/>
      </w:r>
      <w:r w:rsidR="0006539A">
        <w:rPr>
          <w:rFonts w:ascii="Arial" w:hAnsi="Arial" w:cs="Arial"/>
          <w:b/>
          <w:bCs/>
        </w:rPr>
        <w:tab/>
      </w:r>
      <w:r w:rsidR="0006539A">
        <w:rPr>
          <w:rFonts w:ascii="Arial" w:hAnsi="Arial" w:cs="Arial"/>
          <w:b/>
          <w:bCs/>
        </w:rPr>
        <w:tab/>
      </w:r>
      <w:r w:rsidR="0006539A">
        <w:rPr>
          <w:rFonts w:ascii="Arial" w:hAnsi="Arial" w:cs="Arial"/>
          <w:b/>
          <w:bCs/>
        </w:rPr>
        <w:tab/>
      </w:r>
      <w:r w:rsidR="0006539A">
        <w:rPr>
          <w:rFonts w:ascii="Arial" w:hAnsi="Arial" w:cs="Arial"/>
          <w:b/>
          <w:bCs/>
        </w:rPr>
        <w:tab/>
      </w:r>
      <w:r w:rsidR="0006539A">
        <w:rPr>
          <w:rFonts w:ascii="Arial" w:hAnsi="Arial" w:cs="Arial"/>
          <w:b/>
          <w:bCs/>
        </w:rPr>
        <w:tab/>
        <w:t xml:space="preserve">  </w:t>
      </w:r>
      <w:r w:rsidRPr="003121EC">
        <w:rPr>
          <w:rFonts w:ascii="Arial" w:hAnsi="Arial" w:cs="Arial"/>
          <w:b/>
          <w:bCs/>
        </w:rPr>
        <w:t>R2-22</w:t>
      </w:r>
      <w:r w:rsidR="0084133B">
        <w:rPr>
          <w:rFonts w:ascii="Arial" w:hAnsi="Arial" w:cs="Arial" w:hint="eastAsia"/>
          <w:b/>
          <w:bCs/>
        </w:rPr>
        <w:t>1</w:t>
      </w:r>
      <w:r w:rsidR="0084133B">
        <w:rPr>
          <w:rFonts w:ascii="Arial" w:hAnsi="Arial" w:cs="Arial"/>
          <w:b/>
          <w:bCs/>
        </w:rPr>
        <w:t>2836</w:t>
      </w:r>
    </w:p>
    <w:p w14:paraId="16FD842A" w14:textId="5916A4CE" w:rsidR="003121EC" w:rsidRPr="003121EC" w:rsidRDefault="00E2710D">
      <w:pPr>
        <w:rPr>
          <w:rFonts w:ascii="Arial" w:hAnsi="Arial" w:cs="Arial"/>
          <w:b/>
          <w:bCs/>
        </w:rPr>
      </w:pPr>
      <w:r>
        <w:rPr>
          <w:rFonts w:ascii="Arial" w:hAnsi="Arial" w:cs="Arial"/>
          <w:b/>
          <w:bCs/>
        </w:rPr>
        <w:t>Toulouse, France,</w:t>
      </w:r>
      <w:r w:rsidR="003121EC" w:rsidRPr="003121EC">
        <w:rPr>
          <w:rFonts w:ascii="Arial" w:hAnsi="Arial" w:cs="Arial"/>
          <w:b/>
          <w:bCs/>
        </w:rPr>
        <w:t xml:space="preserve"> </w:t>
      </w:r>
      <w:r>
        <w:rPr>
          <w:rFonts w:ascii="Arial" w:hAnsi="Arial" w:cs="Arial"/>
          <w:b/>
          <w:bCs/>
        </w:rPr>
        <w:t>November</w:t>
      </w:r>
      <w:r w:rsidR="003121EC" w:rsidRPr="003121EC">
        <w:rPr>
          <w:rFonts w:ascii="Arial" w:hAnsi="Arial" w:cs="Arial"/>
          <w:b/>
          <w:bCs/>
        </w:rPr>
        <w:t xml:space="preserve"> </w:t>
      </w:r>
      <w:r>
        <w:rPr>
          <w:rFonts w:ascii="Arial" w:hAnsi="Arial" w:cs="Arial"/>
          <w:b/>
          <w:bCs/>
        </w:rPr>
        <w:t>14</w:t>
      </w:r>
      <w:r w:rsidR="003121EC" w:rsidRPr="003121EC">
        <w:rPr>
          <w:rFonts w:ascii="Arial" w:hAnsi="Arial" w:cs="Arial"/>
          <w:b/>
          <w:bCs/>
        </w:rPr>
        <w:t xml:space="preserve"> – </w:t>
      </w:r>
      <w:r>
        <w:rPr>
          <w:rFonts w:ascii="Arial" w:hAnsi="Arial" w:cs="Arial"/>
          <w:b/>
          <w:bCs/>
        </w:rPr>
        <w:t>November</w:t>
      </w:r>
      <w:r w:rsidR="003121EC" w:rsidRPr="003121EC">
        <w:rPr>
          <w:rFonts w:ascii="Arial" w:hAnsi="Arial" w:cs="Arial"/>
          <w:b/>
          <w:bCs/>
        </w:rPr>
        <w:t xml:space="preserve"> </w:t>
      </w:r>
      <w:r>
        <w:rPr>
          <w:rFonts w:ascii="Arial" w:hAnsi="Arial" w:cs="Arial"/>
          <w:b/>
          <w:bCs/>
        </w:rPr>
        <w:t>18</w:t>
      </w:r>
      <w:r w:rsidR="003121EC" w:rsidRPr="003121EC">
        <w:rPr>
          <w:rFonts w:ascii="Arial" w:hAnsi="Arial" w:cs="Arial"/>
          <w:b/>
          <w:bCs/>
        </w:rPr>
        <w:t>, 2022</w:t>
      </w:r>
    </w:p>
    <w:p w14:paraId="5652D157" w14:textId="4235EC8B" w:rsidR="003121EC" w:rsidRPr="00E2710D" w:rsidRDefault="003121EC">
      <w:pPr>
        <w:rPr>
          <w:rFonts w:ascii="Arial" w:hAnsi="Arial" w:cs="Arial"/>
          <w:b/>
          <w:bCs/>
        </w:rPr>
      </w:pPr>
    </w:p>
    <w:p w14:paraId="29C06697" w14:textId="4D47B5FF" w:rsidR="003121EC" w:rsidRPr="003121EC" w:rsidRDefault="003121EC">
      <w:pPr>
        <w:rPr>
          <w:rFonts w:ascii="Arial" w:hAnsi="Arial" w:cs="Arial"/>
          <w:b/>
          <w:bCs/>
        </w:rPr>
      </w:pPr>
      <w:r w:rsidRPr="003121EC">
        <w:rPr>
          <w:rFonts w:ascii="Arial" w:hAnsi="Arial" w:cs="Arial" w:hint="eastAsia"/>
          <w:b/>
          <w:bCs/>
        </w:rPr>
        <w:t>A</w:t>
      </w:r>
      <w:r w:rsidRPr="003121EC">
        <w:rPr>
          <w:rFonts w:ascii="Arial" w:hAnsi="Arial" w:cs="Arial"/>
          <w:b/>
          <w:bCs/>
        </w:rPr>
        <w:t>genda item:</w:t>
      </w:r>
      <w:r w:rsidRPr="003121EC">
        <w:rPr>
          <w:rFonts w:ascii="Arial" w:hAnsi="Arial" w:cs="Arial"/>
          <w:b/>
          <w:bCs/>
        </w:rPr>
        <w:tab/>
      </w:r>
      <w:r w:rsidR="00FD4C0E">
        <w:rPr>
          <w:rFonts w:ascii="Arial" w:hAnsi="Arial" w:cs="Arial"/>
          <w:b/>
          <w:bCs/>
        </w:rPr>
        <w:t>6</w:t>
      </w:r>
      <w:r w:rsidRPr="003121EC">
        <w:rPr>
          <w:rFonts w:ascii="Arial" w:hAnsi="Arial" w:cs="Arial"/>
          <w:b/>
          <w:bCs/>
        </w:rPr>
        <w:t>.</w:t>
      </w:r>
      <w:r w:rsidR="00FD4C0E">
        <w:rPr>
          <w:rFonts w:ascii="Arial" w:hAnsi="Arial" w:cs="Arial"/>
          <w:b/>
          <w:bCs/>
        </w:rPr>
        <w:t>24</w:t>
      </w:r>
      <w:r w:rsidRPr="003121EC">
        <w:rPr>
          <w:rFonts w:ascii="Arial" w:hAnsi="Arial" w:cs="Arial"/>
          <w:b/>
          <w:bCs/>
        </w:rPr>
        <w:t>.</w:t>
      </w:r>
      <w:r w:rsidR="00FD4C0E">
        <w:rPr>
          <w:rFonts w:ascii="Arial" w:hAnsi="Arial" w:cs="Arial"/>
          <w:b/>
          <w:bCs/>
        </w:rPr>
        <w:t>1.1</w:t>
      </w:r>
    </w:p>
    <w:p w14:paraId="71DAD564" w14:textId="560223FF" w:rsidR="003121EC" w:rsidRPr="003121EC" w:rsidRDefault="003121EC">
      <w:pPr>
        <w:rPr>
          <w:rFonts w:ascii="Arial" w:hAnsi="Arial" w:cs="Arial"/>
          <w:b/>
          <w:bCs/>
        </w:rPr>
      </w:pPr>
      <w:r w:rsidRPr="003121EC">
        <w:rPr>
          <w:rFonts w:ascii="Arial" w:hAnsi="Arial" w:cs="Arial" w:hint="eastAsia"/>
          <w:b/>
          <w:bCs/>
        </w:rPr>
        <w:t>S</w:t>
      </w:r>
      <w:r w:rsidRPr="003121EC">
        <w:rPr>
          <w:rFonts w:ascii="Arial" w:hAnsi="Arial" w:cs="Arial"/>
          <w:b/>
          <w:bCs/>
        </w:rPr>
        <w:t>ource:</w:t>
      </w:r>
      <w:r w:rsidRPr="003121EC">
        <w:rPr>
          <w:rFonts w:ascii="Arial" w:hAnsi="Arial" w:cs="Arial"/>
          <w:b/>
          <w:bCs/>
        </w:rPr>
        <w:tab/>
      </w:r>
      <w:r w:rsidRPr="003121EC">
        <w:rPr>
          <w:rFonts w:ascii="Arial" w:hAnsi="Arial" w:cs="Arial"/>
          <w:b/>
          <w:bCs/>
        </w:rPr>
        <w:tab/>
      </w:r>
      <w:r w:rsidRPr="003121EC">
        <w:rPr>
          <w:rFonts w:ascii="Arial" w:hAnsi="Arial" w:cs="Arial"/>
          <w:b/>
          <w:bCs/>
        </w:rPr>
        <w:tab/>
        <w:t>MediaTek</w:t>
      </w:r>
      <w:r w:rsidR="00E2710D">
        <w:rPr>
          <w:rFonts w:ascii="Arial" w:hAnsi="Arial" w:cs="Arial"/>
          <w:b/>
          <w:bCs/>
        </w:rPr>
        <w:t xml:space="preserve"> </w:t>
      </w:r>
      <w:r w:rsidRPr="003121EC">
        <w:rPr>
          <w:rFonts w:ascii="Arial" w:hAnsi="Arial" w:cs="Arial"/>
          <w:b/>
          <w:bCs/>
        </w:rPr>
        <w:t>Inc.</w:t>
      </w:r>
    </w:p>
    <w:p w14:paraId="2054EB51" w14:textId="71C2E3AE" w:rsidR="003121EC" w:rsidRPr="003121EC" w:rsidRDefault="003121EC" w:rsidP="00E2710D">
      <w:pPr>
        <w:ind w:left="1920" w:hanging="1920"/>
        <w:rPr>
          <w:rFonts w:ascii="Arial" w:hAnsi="Arial" w:cs="Arial"/>
          <w:b/>
          <w:bCs/>
        </w:rPr>
      </w:pPr>
      <w:r w:rsidRPr="003121EC">
        <w:rPr>
          <w:rFonts w:ascii="Arial" w:hAnsi="Arial" w:cs="Arial" w:hint="eastAsia"/>
          <w:b/>
          <w:bCs/>
        </w:rPr>
        <w:t>T</w:t>
      </w:r>
      <w:r w:rsidRPr="003121EC">
        <w:rPr>
          <w:rFonts w:ascii="Arial" w:hAnsi="Arial" w:cs="Arial"/>
          <w:b/>
          <w:bCs/>
        </w:rPr>
        <w:t>itle:</w:t>
      </w:r>
      <w:r w:rsidRPr="003121EC">
        <w:rPr>
          <w:rFonts w:ascii="Arial" w:hAnsi="Arial" w:cs="Arial"/>
          <w:b/>
          <w:bCs/>
        </w:rPr>
        <w:tab/>
      </w:r>
      <w:r w:rsidR="00E2710D">
        <w:rPr>
          <w:rFonts w:ascii="Arial" w:hAnsi="Arial" w:cs="Arial"/>
          <w:b/>
          <w:bCs/>
        </w:rPr>
        <w:t>On size reduction benefit in new signaling proposal of FBG5</w:t>
      </w:r>
    </w:p>
    <w:p w14:paraId="2BCCBEA2" w14:textId="69D562CF" w:rsidR="003121EC" w:rsidRPr="003121EC" w:rsidRDefault="003121EC">
      <w:pPr>
        <w:rPr>
          <w:rFonts w:ascii="Arial" w:hAnsi="Arial" w:cs="Arial"/>
          <w:b/>
          <w:bCs/>
        </w:rPr>
      </w:pPr>
      <w:r w:rsidRPr="003121EC">
        <w:rPr>
          <w:rFonts w:ascii="Arial" w:hAnsi="Arial" w:cs="Arial" w:hint="eastAsia"/>
          <w:b/>
          <w:bCs/>
        </w:rPr>
        <w:t>D</w:t>
      </w:r>
      <w:r w:rsidRPr="003121EC">
        <w:rPr>
          <w:rFonts w:ascii="Arial" w:hAnsi="Arial" w:cs="Arial"/>
          <w:b/>
          <w:bCs/>
        </w:rPr>
        <w:t>ocument for:</w:t>
      </w:r>
      <w:r w:rsidRPr="003121EC">
        <w:rPr>
          <w:rFonts w:ascii="Arial" w:hAnsi="Arial" w:cs="Arial"/>
          <w:b/>
          <w:bCs/>
        </w:rPr>
        <w:tab/>
        <w:t>Discussion and Decision</w:t>
      </w:r>
    </w:p>
    <w:p w14:paraId="3A3C8ACC" w14:textId="3FA587A8" w:rsidR="003121EC" w:rsidRDefault="003121EC">
      <w:pPr>
        <w:rPr>
          <w:rFonts w:ascii="Arial" w:hAnsi="Arial" w:cs="Arial"/>
        </w:rPr>
      </w:pPr>
    </w:p>
    <w:p w14:paraId="4C51FFD0" w14:textId="58D9C28F" w:rsidR="003121EC" w:rsidRPr="003121EC" w:rsidRDefault="003121EC" w:rsidP="00555338">
      <w:pPr>
        <w:pStyle w:val="a3"/>
        <w:numPr>
          <w:ilvl w:val="0"/>
          <w:numId w:val="2"/>
        </w:numPr>
        <w:pBdr>
          <w:top w:val="single" w:sz="12" w:space="1" w:color="auto"/>
        </w:pBdr>
        <w:ind w:leftChars="0"/>
        <w:outlineLvl w:val="0"/>
        <w:rPr>
          <w:rFonts w:ascii="Arial" w:hAnsi="Arial" w:cs="Arial"/>
          <w:sz w:val="36"/>
          <w:szCs w:val="36"/>
        </w:rPr>
      </w:pPr>
      <w:r w:rsidRPr="003121EC">
        <w:rPr>
          <w:rFonts w:ascii="Arial" w:hAnsi="Arial" w:cs="Arial" w:hint="eastAsia"/>
          <w:sz w:val="36"/>
          <w:szCs w:val="36"/>
        </w:rPr>
        <w:t>I</w:t>
      </w:r>
      <w:r w:rsidRPr="003121EC">
        <w:rPr>
          <w:rFonts w:ascii="Arial" w:hAnsi="Arial" w:cs="Arial"/>
          <w:sz w:val="36"/>
          <w:szCs w:val="36"/>
        </w:rPr>
        <w:t>ntroduction</w:t>
      </w:r>
    </w:p>
    <w:p w14:paraId="2AF974B6" w14:textId="72E63869" w:rsidR="0027790E" w:rsidRDefault="00BC650E" w:rsidP="003121EC">
      <w:pPr>
        <w:rPr>
          <w:rFonts w:ascii="Times New Roman" w:hAnsi="Times New Roman" w:cs="Times New Roman"/>
          <w:sz w:val="20"/>
          <w:szCs w:val="20"/>
        </w:rPr>
      </w:pPr>
      <w:r>
        <w:rPr>
          <w:rFonts w:ascii="Times New Roman" w:hAnsi="Times New Roman" w:cs="Times New Roman"/>
          <w:sz w:val="20"/>
          <w:szCs w:val="20"/>
        </w:rPr>
        <w:t xml:space="preserve">In </w:t>
      </w:r>
      <w:r w:rsidR="0027790E" w:rsidRPr="0027790E">
        <w:rPr>
          <w:rFonts w:ascii="Times New Roman" w:hAnsi="Times New Roman" w:cs="Times New Roman"/>
          <w:sz w:val="20"/>
          <w:szCs w:val="20"/>
        </w:rPr>
        <w:t>RAN2</w:t>
      </w:r>
      <w:r w:rsidR="0027790E">
        <w:rPr>
          <w:rFonts w:ascii="Times New Roman" w:hAnsi="Times New Roman" w:cs="Times New Roman"/>
          <w:sz w:val="20"/>
          <w:szCs w:val="20"/>
        </w:rPr>
        <w:t>#11</w:t>
      </w:r>
      <w:r w:rsidR="0006539A">
        <w:rPr>
          <w:rFonts w:ascii="Times New Roman" w:hAnsi="Times New Roman" w:cs="Times New Roman"/>
          <w:sz w:val="20"/>
          <w:szCs w:val="20"/>
        </w:rPr>
        <w:t>9bis</w:t>
      </w:r>
      <w:r w:rsidR="0027790E">
        <w:rPr>
          <w:rFonts w:ascii="Times New Roman" w:hAnsi="Times New Roman" w:cs="Times New Roman"/>
          <w:sz w:val="20"/>
          <w:szCs w:val="20"/>
        </w:rPr>
        <w:t>-e</w:t>
      </w:r>
      <w:r>
        <w:rPr>
          <w:rFonts w:ascii="Times New Roman" w:hAnsi="Times New Roman" w:cs="Times New Roman"/>
          <w:sz w:val="20"/>
          <w:szCs w:val="20"/>
        </w:rPr>
        <w:t xml:space="preserve"> meeting companies </w:t>
      </w:r>
      <w:r w:rsidR="00276D5B">
        <w:rPr>
          <w:rFonts w:ascii="Times New Roman" w:hAnsi="Times New Roman" w:cs="Times New Roman"/>
          <w:sz w:val="20"/>
          <w:szCs w:val="20"/>
        </w:rPr>
        <w:t>discussed the capability signaling proposal from the RAN4 LS [1] but did not achieve any agreement [2].</w:t>
      </w:r>
    </w:p>
    <w:p w14:paraId="121F750F" w14:textId="77777777" w:rsidR="002B6E1F" w:rsidRPr="002B6E1F" w:rsidRDefault="002B6E1F" w:rsidP="003121EC">
      <w:pPr>
        <w:rPr>
          <w:rFonts w:ascii="Times New Roman" w:hAnsi="Times New Roman" w:cs="Times New Roman"/>
          <w:sz w:val="20"/>
          <w:szCs w:val="20"/>
        </w:rPr>
      </w:pPr>
    </w:p>
    <w:p w14:paraId="62856A35" w14:textId="1A118B38" w:rsidR="003121EC" w:rsidRDefault="00BC650E" w:rsidP="003121EC">
      <w:pPr>
        <w:rPr>
          <w:rFonts w:ascii="Times New Roman" w:hAnsi="Times New Roman" w:cs="Times New Roman"/>
          <w:sz w:val="20"/>
          <w:szCs w:val="20"/>
        </w:rPr>
      </w:pPr>
      <w:r>
        <w:rPr>
          <w:rFonts w:ascii="Times New Roman" w:hAnsi="Times New Roman" w:cs="Times New Roman" w:hint="eastAsia"/>
          <w:sz w:val="20"/>
          <w:szCs w:val="20"/>
        </w:rPr>
        <w:t>T</w:t>
      </w:r>
      <w:r>
        <w:rPr>
          <w:rFonts w:ascii="Times New Roman" w:hAnsi="Times New Roman" w:cs="Times New Roman"/>
          <w:sz w:val="20"/>
          <w:szCs w:val="20"/>
        </w:rPr>
        <w:t>his document intends</w:t>
      </w:r>
      <w:r w:rsidR="003C006B" w:rsidRPr="003C006B">
        <w:rPr>
          <w:rFonts w:ascii="Times New Roman" w:hAnsi="Times New Roman" w:cs="Times New Roman"/>
          <w:sz w:val="20"/>
          <w:szCs w:val="20"/>
        </w:rPr>
        <w:t xml:space="preserve"> </w:t>
      </w:r>
      <w:r w:rsidR="003C006B">
        <w:rPr>
          <w:rFonts w:ascii="Times New Roman" w:hAnsi="Times New Roman" w:cs="Times New Roman"/>
          <w:sz w:val="20"/>
          <w:szCs w:val="20"/>
        </w:rPr>
        <w:t xml:space="preserve">to help aligning companies view on legacy fallback rules, also </w:t>
      </w:r>
      <w:r>
        <w:rPr>
          <w:rFonts w:ascii="Times New Roman" w:hAnsi="Times New Roman" w:cs="Times New Roman"/>
          <w:sz w:val="20"/>
          <w:szCs w:val="20"/>
        </w:rPr>
        <w:t>to</w:t>
      </w:r>
      <w:r w:rsidR="003C006B">
        <w:rPr>
          <w:rFonts w:ascii="Times New Roman" w:hAnsi="Times New Roman" w:cs="Times New Roman"/>
          <w:sz w:val="20"/>
          <w:szCs w:val="20"/>
        </w:rPr>
        <w:t xml:space="preserve"> discuss</w:t>
      </w:r>
      <w:r w:rsidR="00276D5B">
        <w:rPr>
          <w:rFonts w:ascii="Times New Roman" w:hAnsi="Times New Roman" w:cs="Times New Roman"/>
          <w:sz w:val="20"/>
          <w:szCs w:val="20"/>
        </w:rPr>
        <w:t xml:space="preserve"> the benefit of new signaling proposal</w:t>
      </w:r>
      <w:r w:rsidR="003C006B">
        <w:rPr>
          <w:rFonts w:ascii="Times New Roman" w:hAnsi="Times New Roman" w:cs="Times New Roman"/>
          <w:sz w:val="20"/>
          <w:szCs w:val="20"/>
        </w:rPr>
        <w:t xml:space="preserve"> and</w:t>
      </w:r>
      <w:r w:rsidR="001C6B3D">
        <w:rPr>
          <w:rFonts w:ascii="Times New Roman" w:hAnsi="Times New Roman" w:cs="Times New Roman"/>
          <w:sz w:val="20"/>
          <w:szCs w:val="20"/>
        </w:rPr>
        <w:t xml:space="preserve"> potential problems</w:t>
      </w:r>
      <w:r w:rsidR="003C006B">
        <w:rPr>
          <w:rFonts w:ascii="Times New Roman" w:hAnsi="Times New Roman" w:cs="Times New Roman"/>
          <w:sz w:val="20"/>
          <w:szCs w:val="20"/>
        </w:rPr>
        <w:t xml:space="preserve"> for the new IE proposal from RAN4.</w:t>
      </w:r>
    </w:p>
    <w:p w14:paraId="7759815E" w14:textId="77777777" w:rsidR="00565D6C" w:rsidRPr="00D060DF" w:rsidRDefault="00565D6C" w:rsidP="003121EC">
      <w:pPr>
        <w:rPr>
          <w:rFonts w:ascii="Times New Roman" w:hAnsi="Times New Roman" w:cs="Times New Roman"/>
          <w:sz w:val="20"/>
          <w:szCs w:val="20"/>
        </w:rPr>
      </w:pPr>
    </w:p>
    <w:p w14:paraId="5D427044" w14:textId="59E90D46" w:rsidR="003121EC" w:rsidRPr="003121EC" w:rsidRDefault="003121EC" w:rsidP="00555338">
      <w:pPr>
        <w:pStyle w:val="a3"/>
        <w:numPr>
          <w:ilvl w:val="0"/>
          <w:numId w:val="2"/>
        </w:numPr>
        <w:pBdr>
          <w:top w:val="single" w:sz="12" w:space="1" w:color="auto"/>
        </w:pBdr>
        <w:ind w:leftChars="0"/>
        <w:outlineLvl w:val="0"/>
        <w:rPr>
          <w:rFonts w:ascii="Arial" w:hAnsi="Arial" w:cs="Arial"/>
          <w:sz w:val="36"/>
          <w:szCs w:val="36"/>
        </w:rPr>
      </w:pPr>
      <w:r w:rsidRPr="003121EC">
        <w:rPr>
          <w:rFonts w:ascii="Arial" w:hAnsi="Arial" w:cs="Arial" w:hint="eastAsia"/>
          <w:sz w:val="36"/>
          <w:szCs w:val="36"/>
        </w:rPr>
        <w:t>D</w:t>
      </w:r>
      <w:r w:rsidRPr="003121EC">
        <w:rPr>
          <w:rFonts w:ascii="Arial" w:hAnsi="Arial" w:cs="Arial"/>
          <w:sz w:val="36"/>
          <w:szCs w:val="36"/>
        </w:rPr>
        <w:t>iscussion</w:t>
      </w:r>
    </w:p>
    <w:p w14:paraId="107A6625" w14:textId="1EA31F91" w:rsidR="00D867BF" w:rsidRDefault="00D867BF" w:rsidP="00D867BF">
      <w:pPr>
        <w:pStyle w:val="a3"/>
        <w:numPr>
          <w:ilvl w:val="1"/>
          <w:numId w:val="2"/>
        </w:numPr>
        <w:ind w:leftChars="0" w:left="709" w:hanging="709"/>
        <w:outlineLvl w:val="1"/>
        <w:rPr>
          <w:rFonts w:ascii="Arial" w:hAnsi="Arial" w:cs="Arial"/>
          <w:sz w:val="32"/>
          <w:szCs w:val="32"/>
        </w:rPr>
      </w:pPr>
      <w:r>
        <w:rPr>
          <w:rFonts w:ascii="Arial" w:hAnsi="Arial" w:cs="Arial"/>
          <w:sz w:val="32"/>
          <w:szCs w:val="32"/>
        </w:rPr>
        <w:t>RAN2 interpretation of RAN4 fallback requirement for intra-FBG</w:t>
      </w:r>
    </w:p>
    <w:p w14:paraId="72FEB87E" w14:textId="606AD98F" w:rsidR="00205A83" w:rsidRDefault="00866CD9" w:rsidP="00205A83">
      <w:pPr>
        <w:rPr>
          <w:rFonts w:ascii="Times New Roman" w:hAnsi="Times New Roman" w:cs="Times New Roman"/>
          <w:sz w:val="20"/>
          <w:szCs w:val="20"/>
        </w:rPr>
      </w:pPr>
      <w:r>
        <w:rPr>
          <w:rFonts w:ascii="Times New Roman" w:hAnsi="Times New Roman" w:cs="Times New Roman" w:hint="eastAsia"/>
          <w:sz w:val="20"/>
          <w:szCs w:val="20"/>
        </w:rPr>
        <w:t>G</w:t>
      </w:r>
      <w:r>
        <w:rPr>
          <w:rFonts w:ascii="Times New Roman" w:hAnsi="Times New Roman" w:cs="Times New Roman"/>
          <w:sz w:val="20"/>
          <w:szCs w:val="20"/>
        </w:rPr>
        <w:t>iven a compliant UE supports intra-band continuous CA_n46</w:t>
      </w:r>
      <w:r>
        <w:rPr>
          <w:rFonts w:ascii="Times New Roman" w:hAnsi="Times New Roman" w:cs="Times New Roman" w:hint="eastAsia"/>
          <w:sz w:val="20"/>
          <w:szCs w:val="20"/>
        </w:rPr>
        <w:t>M</w:t>
      </w:r>
      <w:r>
        <w:rPr>
          <w:rFonts w:ascii="Times New Roman" w:hAnsi="Times New Roman" w:cs="Times New Roman"/>
          <w:sz w:val="20"/>
          <w:szCs w:val="20"/>
        </w:rPr>
        <w:t xml:space="preserve"> by BCS0, CA_n46N by BCS0 and CA_n46O by BCS0 in the Table 1 below</w:t>
      </w:r>
      <w:r w:rsidR="00706AE0">
        <w:rPr>
          <w:rFonts w:ascii="Times New Roman" w:hAnsi="Times New Roman" w:cs="Times New Roman"/>
          <w:sz w:val="20"/>
          <w:szCs w:val="20"/>
        </w:rPr>
        <w:t>, and all other capabilities except for CC bandwidth within the feature set are the same for all CCs.</w:t>
      </w:r>
    </w:p>
    <w:p w14:paraId="7E2930DE" w14:textId="77777777" w:rsidR="00FF3A32" w:rsidRDefault="00FF3A32" w:rsidP="00205A83">
      <w:pPr>
        <w:rPr>
          <w:rFonts w:ascii="Times New Roman" w:hAnsi="Times New Roman" w:cs="Times New Roman"/>
          <w:sz w:val="20"/>
          <w:szCs w:val="20"/>
        </w:rPr>
      </w:pPr>
    </w:p>
    <w:p w14:paraId="70BB4362" w14:textId="3F08CE4A" w:rsidR="00205A83" w:rsidRDefault="00426189" w:rsidP="00426189">
      <w:pPr>
        <w:jc w:val="center"/>
        <w:rPr>
          <w:rFonts w:ascii="Times New Roman" w:hAnsi="Times New Roman" w:cs="Times New Roman"/>
          <w:sz w:val="20"/>
          <w:szCs w:val="20"/>
        </w:rPr>
      </w:pPr>
      <w:r>
        <w:rPr>
          <w:rFonts w:ascii="Times New Roman" w:hAnsi="Times New Roman" w:cs="Times New Roman" w:hint="eastAsia"/>
          <w:sz w:val="20"/>
          <w:szCs w:val="20"/>
        </w:rPr>
        <w:t>T</w:t>
      </w:r>
      <w:r>
        <w:rPr>
          <w:rFonts w:ascii="Times New Roman" w:hAnsi="Times New Roman" w:cs="Times New Roman"/>
          <w:sz w:val="20"/>
          <w:szCs w:val="20"/>
        </w:rPr>
        <w:t xml:space="preserve">able </w:t>
      </w:r>
      <w:r w:rsidR="00866CD9">
        <w:rPr>
          <w:rFonts w:ascii="Times New Roman" w:hAnsi="Times New Roman" w:cs="Times New Roman"/>
          <w:sz w:val="20"/>
          <w:szCs w:val="20"/>
        </w:rPr>
        <w:t>1</w:t>
      </w:r>
      <w:r>
        <w:rPr>
          <w:rFonts w:ascii="Times New Roman" w:hAnsi="Times New Roman" w:cs="Times New Roman"/>
          <w:sz w:val="20"/>
          <w:szCs w:val="20"/>
        </w:rPr>
        <w:t xml:space="preserve">: </w:t>
      </w:r>
      <w:r w:rsidR="00866CD9">
        <w:rPr>
          <w:rFonts w:ascii="Times New Roman" w:hAnsi="Times New Roman" w:cs="Times New Roman"/>
          <w:sz w:val="20"/>
          <w:szCs w:val="20"/>
        </w:rPr>
        <w:t>FBG3 configurations for the intra-band CCA of n46 [</w:t>
      </w:r>
      <w:r w:rsidR="00034EDA">
        <w:rPr>
          <w:rFonts w:ascii="Times New Roman" w:hAnsi="Times New Roman" w:cs="Times New Roman"/>
          <w:sz w:val="20"/>
          <w:szCs w:val="20"/>
        </w:rPr>
        <w:t>3</w:t>
      </w:r>
      <w:r w:rsidR="00866CD9">
        <w:rPr>
          <w:rFonts w:ascii="Times New Roman" w:hAnsi="Times New Roman" w:cs="Times New Roman"/>
          <w:sz w:val="20"/>
          <w:szCs w:val="20"/>
        </w:rPr>
        <w:t>]</w:t>
      </w:r>
    </w:p>
    <w:tbl>
      <w:tblPr>
        <w:tblW w:w="8500"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129"/>
        <w:gridCol w:w="1105"/>
        <w:gridCol w:w="1106"/>
        <w:gridCol w:w="1106"/>
        <w:gridCol w:w="1106"/>
        <w:gridCol w:w="1106"/>
        <w:gridCol w:w="1134"/>
        <w:gridCol w:w="708"/>
      </w:tblGrid>
      <w:tr w:rsidR="00A60C6E" w:rsidRPr="00A60C6E" w14:paraId="3064A61F" w14:textId="77777777" w:rsidTr="00A60C6E">
        <w:trPr>
          <w:jc w:val="center"/>
        </w:trPr>
        <w:tc>
          <w:tcPr>
            <w:tcW w:w="1129" w:type="dxa"/>
            <w:tcBorders>
              <w:top w:val="single" w:sz="4" w:space="0" w:color="auto"/>
              <w:left w:val="single" w:sz="4" w:space="0" w:color="auto"/>
              <w:bottom w:val="single" w:sz="6" w:space="0" w:color="auto"/>
              <w:right w:val="single" w:sz="6" w:space="0" w:color="auto"/>
            </w:tcBorders>
            <w:hideMark/>
          </w:tcPr>
          <w:p w14:paraId="63BC7752" w14:textId="7452301B" w:rsidR="00A60C6E" w:rsidRPr="00A60C6E" w:rsidRDefault="00A60C6E" w:rsidP="00A60C6E">
            <w:pPr>
              <w:keepNext/>
              <w:keepLines/>
              <w:widowControl/>
              <w:overflowPunct w:val="0"/>
              <w:autoSpaceDE w:val="0"/>
              <w:autoSpaceDN w:val="0"/>
              <w:adjustRightInd w:val="0"/>
              <w:jc w:val="center"/>
              <w:rPr>
                <w:rFonts w:ascii="Arial" w:eastAsia="新細明體" w:hAnsi="Arial" w:cs="Arial"/>
                <w:sz w:val="18"/>
                <w:lang w:val="en-GB" w:eastAsia="en-US"/>
              </w:rPr>
            </w:pPr>
            <w:r w:rsidRPr="00A60C6E">
              <w:rPr>
                <w:rFonts w:ascii="Arial" w:eastAsia="新細明體" w:hAnsi="Arial" w:cs="Arial"/>
                <w:sz w:val="18"/>
                <w:lang w:val="en-GB" w:eastAsia="en-US"/>
              </w:rPr>
              <w:t>NR CA config</w:t>
            </w:r>
            <w:r w:rsidR="00866CD9">
              <w:rPr>
                <w:rFonts w:ascii="Arial" w:eastAsia="新細明體" w:hAnsi="Arial" w:cs="Arial"/>
                <w:sz w:val="18"/>
                <w:lang w:val="en-GB" w:eastAsia="en-US"/>
              </w:rPr>
              <w:t>.</w:t>
            </w:r>
          </w:p>
        </w:tc>
        <w:tc>
          <w:tcPr>
            <w:tcW w:w="1105" w:type="dxa"/>
            <w:tcBorders>
              <w:top w:val="single" w:sz="6" w:space="0" w:color="auto"/>
              <w:left w:val="single" w:sz="6" w:space="0" w:color="auto"/>
              <w:bottom w:val="single" w:sz="6" w:space="0" w:color="auto"/>
              <w:right w:val="single" w:sz="6" w:space="0" w:color="auto"/>
            </w:tcBorders>
            <w:hideMark/>
          </w:tcPr>
          <w:p w14:paraId="6EC524B0" w14:textId="7B4C99CE" w:rsidR="00A60C6E" w:rsidRPr="00A60C6E" w:rsidRDefault="00A60C6E" w:rsidP="00A60C6E">
            <w:pPr>
              <w:keepNext/>
              <w:keepLines/>
              <w:widowControl/>
              <w:overflowPunct w:val="0"/>
              <w:autoSpaceDE w:val="0"/>
              <w:autoSpaceDN w:val="0"/>
              <w:adjustRightInd w:val="0"/>
              <w:jc w:val="center"/>
              <w:rPr>
                <w:rFonts w:ascii="Arial" w:eastAsia="新細明體" w:hAnsi="Arial" w:cs="Times New Roman"/>
                <w:sz w:val="18"/>
                <w:szCs w:val="20"/>
                <w:lang w:val="en-GB" w:eastAsia="en-US"/>
              </w:rPr>
            </w:pPr>
            <w:r w:rsidRPr="00A60C6E">
              <w:rPr>
                <w:rFonts w:ascii="Arial" w:eastAsia="新細明體" w:hAnsi="Arial" w:cs="Arial"/>
                <w:sz w:val="18"/>
                <w:lang w:val="en-GB" w:eastAsia="en-US"/>
              </w:rPr>
              <w:t xml:space="preserve">Channel </w:t>
            </w:r>
            <w:r>
              <w:rPr>
                <w:rFonts w:ascii="Arial" w:eastAsia="新細明體" w:hAnsi="Arial" w:cs="Arial"/>
                <w:sz w:val="18"/>
                <w:lang w:val="en-GB" w:eastAsia="en-US"/>
              </w:rPr>
              <w:t xml:space="preserve">BWs </w:t>
            </w:r>
            <w:r w:rsidRPr="00A60C6E">
              <w:rPr>
                <w:rFonts w:ascii="Arial" w:eastAsia="新細明體" w:hAnsi="Arial" w:cs="Arial"/>
                <w:sz w:val="18"/>
                <w:lang w:val="en-GB" w:eastAsia="en-US"/>
              </w:rPr>
              <w:t>(MHz)</w:t>
            </w:r>
          </w:p>
        </w:tc>
        <w:tc>
          <w:tcPr>
            <w:tcW w:w="1106" w:type="dxa"/>
            <w:tcBorders>
              <w:top w:val="single" w:sz="6" w:space="0" w:color="auto"/>
              <w:left w:val="single" w:sz="6" w:space="0" w:color="auto"/>
              <w:bottom w:val="single" w:sz="6" w:space="0" w:color="auto"/>
              <w:right w:val="single" w:sz="6" w:space="0" w:color="auto"/>
            </w:tcBorders>
            <w:hideMark/>
          </w:tcPr>
          <w:p w14:paraId="1C1D56C5" w14:textId="76473991" w:rsidR="00A60C6E" w:rsidRPr="00A60C6E" w:rsidRDefault="00A60C6E" w:rsidP="00A60C6E">
            <w:pPr>
              <w:keepNext/>
              <w:keepLines/>
              <w:widowControl/>
              <w:overflowPunct w:val="0"/>
              <w:autoSpaceDE w:val="0"/>
              <w:autoSpaceDN w:val="0"/>
              <w:adjustRightInd w:val="0"/>
              <w:jc w:val="center"/>
              <w:rPr>
                <w:rFonts w:ascii="Arial" w:eastAsia="新細明體" w:hAnsi="Arial" w:cs="Arial"/>
                <w:sz w:val="18"/>
                <w:lang w:val="en-GB" w:eastAsia="en-US"/>
              </w:rPr>
            </w:pPr>
            <w:r w:rsidRPr="00A60C6E">
              <w:rPr>
                <w:rFonts w:ascii="Arial" w:eastAsia="新細明體" w:hAnsi="Arial" w:cs="Arial"/>
                <w:sz w:val="18"/>
                <w:lang w:val="en-GB" w:eastAsia="en-US"/>
              </w:rPr>
              <w:t xml:space="preserve">Channel </w:t>
            </w:r>
            <w:r>
              <w:rPr>
                <w:rFonts w:ascii="Arial" w:eastAsia="新細明體" w:hAnsi="Arial" w:cs="Arial"/>
                <w:sz w:val="18"/>
                <w:lang w:val="en-GB" w:eastAsia="en-US"/>
              </w:rPr>
              <w:t xml:space="preserve">BWs </w:t>
            </w:r>
            <w:r w:rsidRPr="00A60C6E">
              <w:rPr>
                <w:rFonts w:ascii="Arial" w:eastAsia="新細明體" w:hAnsi="Arial" w:cs="Arial"/>
                <w:sz w:val="18"/>
                <w:lang w:val="en-GB" w:eastAsia="en-US"/>
              </w:rPr>
              <w:t>(MHz)</w:t>
            </w:r>
          </w:p>
        </w:tc>
        <w:tc>
          <w:tcPr>
            <w:tcW w:w="1106" w:type="dxa"/>
            <w:tcBorders>
              <w:top w:val="single" w:sz="6" w:space="0" w:color="auto"/>
              <w:left w:val="single" w:sz="6" w:space="0" w:color="auto"/>
              <w:bottom w:val="single" w:sz="6" w:space="0" w:color="auto"/>
              <w:right w:val="single" w:sz="6" w:space="0" w:color="auto"/>
            </w:tcBorders>
            <w:hideMark/>
          </w:tcPr>
          <w:p w14:paraId="2C968D86" w14:textId="21C715DD" w:rsidR="00A60C6E" w:rsidRPr="00A60C6E" w:rsidRDefault="00A60C6E" w:rsidP="00A60C6E">
            <w:pPr>
              <w:keepNext/>
              <w:keepLines/>
              <w:widowControl/>
              <w:overflowPunct w:val="0"/>
              <w:autoSpaceDE w:val="0"/>
              <w:autoSpaceDN w:val="0"/>
              <w:adjustRightInd w:val="0"/>
              <w:jc w:val="center"/>
              <w:rPr>
                <w:rFonts w:ascii="Arial" w:eastAsia="新細明體" w:hAnsi="Arial" w:cs="Arial"/>
                <w:sz w:val="18"/>
                <w:lang w:val="en-GB" w:eastAsia="en-US"/>
              </w:rPr>
            </w:pPr>
            <w:r w:rsidRPr="00A60C6E">
              <w:rPr>
                <w:rFonts w:ascii="Arial" w:eastAsia="新細明體" w:hAnsi="Arial" w:cs="Arial"/>
                <w:sz w:val="18"/>
                <w:lang w:val="en-GB" w:eastAsia="en-US"/>
              </w:rPr>
              <w:t xml:space="preserve">Channel </w:t>
            </w:r>
            <w:r>
              <w:rPr>
                <w:rFonts w:ascii="Arial" w:eastAsia="新細明體" w:hAnsi="Arial" w:cs="Arial"/>
                <w:sz w:val="18"/>
                <w:lang w:val="en-GB" w:eastAsia="en-US"/>
              </w:rPr>
              <w:t xml:space="preserve">BWs </w:t>
            </w:r>
            <w:r w:rsidRPr="00A60C6E">
              <w:rPr>
                <w:rFonts w:ascii="Arial" w:eastAsia="新細明體" w:hAnsi="Arial" w:cs="Arial"/>
                <w:sz w:val="18"/>
                <w:lang w:val="en-GB" w:eastAsia="en-US"/>
              </w:rPr>
              <w:t>(MHz)</w:t>
            </w:r>
          </w:p>
        </w:tc>
        <w:tc>
          <w:tcPr>
            <w:tcW w:w="1106" w:type="dxa"/>
            <w:tcBorders>
              <w:top w:val="single" w:sz="6" w:space="0" w:color="auto"/>
              <w:left w:val="single" w:sz="6" w:space="0" w:color="auto"/>
              <w:bottom w:val="single" w:sz="6" w:space="0" w:color="auto"/>
              <w:right w:val="single" w:sz="6" w:space="0" w:color="auto"/>
            </w:tcBorders>
            <w:hideMark/>
          </w:tcPr>
          <w:p w14:paraId="26C00BDF" w14:textId="22AF9256" w:rsidR="00A60C6E" w:rsidRPr="00A60C6E" w:rsidRDefault="00A60C6E" w:rsidP="00A60C6E">
            <w:pPr>
              <w:keepNext/>
              <w:keepLines/>
              <w:widowControl/>
              <w:overflowPunct w:val="0"/>
              <w:autoSpaceDE w:val="0"/>
              <w:autoSpaceDN w:val="0"/>
              <w:adjustRightInd w:val="0"/>
              <w:jc w:val="center"/>
              <w:rPr>
                <w:rFonts w:ascii="Arial" w:eastAsia="新細明體" w:hAnsi="Arial" w:cs="Arial"/>
                <w:sz w:val="18"/>
                <w:lang w:val="en-GB" w:eastAsia="en-US"/>
              </w:rPr>
            </w:pPr>
            <w:r w:rsidRPr="00A60C6E">
              <w:rPr>
                <w:rFonts w:ascii="Arial" w:eastAsia="新細明體" w:hAnsi="Arial" w:cs="Arial"/>
                <w:sz w:val="18"/>
                <w:lang w:val="en-GB" w:eastAsia="en-US"/>
              </w:rPr>
              <w:t xml:space="preserve">Channel </w:t>
            </w:r>
            <w:r>
              <w:rPr>
                <w:rFonts w:ascii="Arial" w:eastAsia="新細明體" w:hAnsi="Arial" w:cs="Arial"/>
                <w:sz w:val="18"/>
                <w:lang w:val="en-GB" w:eastAsia="en-US"/>
              </w:rPr>
              <w:t xml:space="preserve">BWs </w:t>
            </w:r>
            <w:r w:rsidRPr="00A60C6E">
              <w:rPr>
                <w:rFonts w:ascii="Arial" w:eastAsia="新細明體" w:hAnsi="Arial" w:cs="Arial"/>
                <w:sz w:val="18"/>
                <w:lang w:val="en-GB" w:eastAsia="en-US"/>
              </w:rPr>
              <w:t>(MHz)</w:t>
            </w:r>
          </w:p>
        </w:tc>
        <w:tc>
          <w:tcPr>
            <w:tcW w:w="1106" w:type="dxa"/>
            <w:tcBorders>
              <w:top w:val="single" w:sz="6" w:space="0" w:color="auto"/>
              <w:left w:val="single" w:sz="6" w:space="0" w:color="auto"/>
              <w:bottom w:val="single" w:sz="6" w:space="0" w:color="auto"/>
              <w:right w:val="single" w:sz="6" w:space="0" w:color="auto"/>
            </w:tcBorders>
            <w:hideMark/>
          </w:tcPr>
          <w:p w14:paraId="30943AB6" w14:textId="5BBCE6F5" w:rsidR="00A60C6E" w:rsidRPr="00A60C6E" w:rsidRDefault="00A60C6E" w:rsidP="00A60C6E">
            <w:pPr>
              <w:keepNext/>
              <w:keepLines/>
              <w:widowControl/>
              <w:overflowPunct w:val="0"/>
              <w:autoSpaceDE w:val="0"/>
              <w:autoSpaceDN w:val="0"/>
              <w:adjustRightInd w:val="0"/>
              <w:jc w:val="center"/>
              <w:rPr>
                <w:rFonts w:ascii="Arial" w:eastAsia="新細明體" w:hAnsi="Arial" w:cs="Arial"/>
                <w:sz w:val="18"/>
                <w:lang w:val="en-GB" w:eastAsia="en-US"/>
              </w:rPr>
            </w:pPr>
            <w:r w:rsidRPr="00A60C6E">
              <w:rPr>
                <w:rFonts w:ascii="Arial" w:eastAsia="新細明體" w:hAnsi="Arial" w:cs="Arial"/>
                <w:sz w:val="18"/>
                <w:lang w:val="en-GB" w:eastAsia="en-US"/>
              </w:rPr>
              <w:t xml:space="preserve">Channel </w:t>
            </w:r>
            <w:r>
              <w:rPr>
                <w:rFonts w:ascii="Arial" w:eastAsia="新細明體" w:hAnsi="Arial" w:cs="Arial"/>
                <w:sz w:val="18"/>
                <w:lang w:val="en-GB" w:eastAsia="en-US"/>
              </w:rPr>
              <w:t xml:space="preserve">BWs </w:t>
            </w:r>
            <w:r w:rsidRPr="00A60C6E">
              <w:rPr>
                <w:rFonts w:ascii="Arial" w:eastAsia="新細明體" w:hAnsi="Arial" w:cs="Arial"/>
                <w:sz w:val="18"/>
                <w:lang w:val="en-GB" w:eastAsia="en-US"/>
              </w:rPr>
              <w:t>(MHz)</w:t>
            </w:r>
          </w:p>
        </w:tc>
        <w:tc>
          <w:tcPr>
            <w:tcW w:w="1134" w:type="dxa"/>
            <w:tcBorders>
              <w:top w:val="single" w:sz="4" w:space="0" w:color="auto"/>
              <w:left w:val="single" w:sz="6" w:space="0" w:color="auto"/>
              <w:bottom w:val="single" w:sz="6" w:space="0" w:color="auto"/>
              <w:right w:val="single" w:sz="6" w:space="0" w:color="auto"/>
            </w:tcBorders>
            <w:hideMark/>
          </w:tcPr>
          <w:p w14:paraId="419D23A5" w14:textId="09EE80DF" w:rsidR="00A60C6E" w:rsidRPr="00A60C6E" w:rsidRDefault="00A60C6E" w:rsidP="00A60C6E">
            <w:pPr>
              <w:keepNext/>
              <w:keepLines/>
              <w:widowControl/>
              <w:overflowPunct w:val="0"/>
              <w:autoSpaceDE w:val="0"/>
              <w:autoSpaceDN w:val="0"/>
              <w:adjustRightInd w:val="0"/>
              <w:jc w:val="center"/>
              <w:rPr>
                <w:rFonts w:ascii="Arial" w:eastAsia="Yu Mincho" w:hAnsi="Arial" w:cs="Arial"/>
                <w:sz w:val="18"/>
                <w:lang w:val="en-GB" w:eastAsia="ja-JP"/>
              </w:rPr>
            </w:pPr>
            <w:r w:rsidRPr="00A60C6E">
              <w:rPr>
                <w:rFonts w:ascii="Arial" w:eastAsia="新細明體" w:hAnsi="Arial" w:cs="Arial"/>
                <w:sz w:val="18"/>
                <w:lang w:val="en-GB" w:eastAsia="en-US"/>
              </w:rPr>
              <w:t>Max</w:t>
            </w:r>
            <w:r>
              <w:rPr>
                <w:rFonts w:ascii="Arial" w:eastAsia="新細明體" w:hAnsi="Arial" w:cs="Arial"/>
                <w:sz w:val="18"/>
                <w:lang w:val="en-GB" w:eastAsia="en-US"/>
              </w:rPr>
              <w:t>.</w:t>
            </w:r>
            <w:r w:rsidRPr="00A60C6E">
              <w:rPr>
                <w:rFonts w:ascii="Arial" w:eastAsia="新細明體" w:hAnsi="Arial" w:cs="Arial"/>
                <w:sz w:val="18"/>
                <w:lang w:val="en-GB" w:eastAsia="en-US"/>
              </w:rPr>
              <w:t xml:space="preserve"> aggregated</w:t>
            </w:r>
            <w:r>
              <w:rPr>
                <w:rFonts w:ascii="Arial" w:eastAsia="新細明體" w:hAnsi="Arial" w:cs="Arial"/>
                <w:sz w:val="18"/>
                <w:lang w:val="en-GB" w:eastAsia="en-US"/>
              </w:rPr>
              <w:t xml:space="preserve"> BW</w:t>
            </w:r>
            <w:r w:rsidRPr="00A60C6E">
              <w:rPr>
                <w:rFonts w:ascii="Arial" w:eastAsia="新細明體" w:hAnsi="Arial" w:cs="Arial"/>
                <w:sz w:val="18"/>
                <w:lang w:val="en-GB" w:eastAsia="en-US"/>
              </w:rPr>
              <w:t xml:space="preserve"> (MHz)</w:t>
            </w:r>
          </w:p>
        </w:tc>
        <w:tc>
          <w:tcPr>
            <w:tcW w:w="708" w:type="dxa"/>
            <w:tcBorders>
              <w:top w:val="single" w:sz="4" w:space="0" w:color="auto"/>
              <w:left w:val="single" w:sz="6" w:space="0" w:color="auto"/>
              <w:bottom w:val="single" w:sz="6" w:space="0" w:color="auto"/>
              <w:right w:val="single" w:sz="4" w:space="0" w:color="auto"/>
            </w:tcBorders>
            <w:hideMark/>
          </w:tcPr>
          <w:p w14:paraId="446D4E61" w14:textId="1D146FEC" w:rsidR="00A60C6E" w:rsidRPr="00A60C6E" w:rsidRDefault="00A60C6E" w:rsidP="00A60C6E">
            <w:pPr>
              <w:keepNext/>
              <w:keepLines/>
              <w:widowControl/>
              <w:overflowPunct w:val="0"/>
              <w:autoSpaceDE w:val="0"/>
              <w:autoSpaceDN w:val="0"/>
              <w:adjustRightInd w:val="0"/>
              <w:jc w:val="center"/>
              <w:rPr>
                <w:rFonts w:ascii="Arial" w:eastAsia="SimSun" w:hAnsi="Arial" w:cs="Arial"/>
                <w:sz w:val="18"/>
                <w:lang w:val="en-GB" w:eastAsia="en-US"/>
              </w:rPr>
            </w:pPr>
            <w:r>
              <w:rPr>
                <w:rFonts w:ascii="Arial" w:eastAsia="新細明體" w:hAnsi="Arial" w:cs="Arial"/>
                <w:sz w:val="18"/>
                <w:lang w:val="en-GB" w:eastAsia="en-US"/>
              </w:rPr>
              <w:t>BCS</w:t>
            </w:r>
          </w:p>
        </w:tc>
      </w:tr>
      <w:tr w:rsidR="00A60C6E" w:rsidRPr="00A60C6E" w14:paraId="43C7F93A" w14:textId="77777777" w:rsidTr="00A60C6E">
        <w:trPr>
          <w:jc w:val="center"/>
        </w:trPr>
        <w:tc>
          <w:tcPr>
            <w:tcW w:w="1129" w:type="dxa"/>
            <w:tcBorders>
              <w:top w:val="single" w:sz="6" w:space="0" w:color="auto"/>
              <w:left w:val="single" w:sz="4" w:space="0" w:color="auto"/>
              <w:bottom w:val="single" w:sz="6" w:space="0" w:color="auto"/>
              <w:right w:val="single" w:sz="6" w:space="0" w:color="auto"/>
            </w:tcBorders>
            <w:hideMark/>
          </w:tcPr>
          <w:p w14:paraId="2045C6A9" w14:textId="77777777" w:rsidR="00A60C6E" w:rsidRPr="00A60C6E" w:rsidRDefault="00A60C6E" w:rsidP="00A60C6E">
            <w:pPr>
              <w:keepNext/>
              <w:keepLines/>
              <w:widowControl/>
              <w:overflowPunct w:val="0"/>
              <w:autoSpaceDE w:val="0"/>
              <w:autoSpaceDN w:val="0"/>
              <w:adjustRightInd w:val="0"/>
              <w:jc w:val="center"/>
              <w:rPr>
                <w:rFonts w:ascii="Arial" w:eastAsia="新細明體" w:hAnsi="Arial" w:cs="Arial"/>
                <w:sz w:val="18"/>
                <w:lang w:val="en-GB" w:eastAsia="en-US"/>
              </w:rPr>
            </w:pPr>
            <w:r w:rsidRPr="00A60C6E">
              <w:rPr>
                <w:rFonts w:ascii="Arial" w:eastAsia="新細明體" w:hAnsi="Arial" w:cs="Arial"/>
                <w:sz w:val="18"/>
                <w:lang w:val="en-GB" w:eastAsia="en-US"/>
              </w:rPr>
              <w:t>CA_n46M</w:t>
            </w:r>
          </w:p>
        </w:tc>
        <w:tc>
          <w:tcPr>
            <w:tcW w:w="1105" w:type="dxa"/>
            <w:tcBorders>
              <w:top w:val="single" w:sz="6" w:space="0" w:color="auto"/>
              <w:left w:val="single" w:sz="6" w:space="0" w:color="auto"/>
              <w:bottom w:val="single" w:sz="6" w:space="0" w:color="auto"/>
              <w:right w:val="single" w:sz="6" w:space="0" w:color="auto"/>
            </w:tcBorders>
            <w:vAlign w:val="center"/>
            <w:hideMark/>
          </w:tcPr>
          <w:p w14:paraId="31CD35B1" w14:textId="77777777" w:rsidR="00A60C6E" w:rsidRPr="00A60C6E" w:rsidRDefault="00A60C6E" w:rsidP="00A60C6E">
            <w:pPr>
              <w:keepNext/>
              <w:keepLines/>
              <w:widowControl/>
              <w:overflowPunct w:val="0"/>
              <w:autoSpaceDE w:val="0"/>
              <w:autoSpaceDN w:val="0"/>
              <w:adjustRightInd w:val="0"/>
              <w:jc w:val="center"/>
              <w:rPr>
                <w:rFonts w:ascii="Arial" w:eastAsia="新細明體" w:hAnsi="Arial" w:cs="Arial"/>
                <w:sz w:val="18"/>
                <w:lang w:val="en-GB" w:eastAsia="en-US"/>
              </w:rPr>
            </w:pPr>
            <w:r w:rsidRPr="00A60C6E">
              <w:rPr>
                <w:rFonts w:ascii="Arial" w:eastAsia="新細明體" w:hAnsi="Arial" w:cs="Arial"/>
                <w:sz w:val="18"/>
                <w:lang w:val="en-GB" w:eastAsia="en-US"/>
              </w:rPr>
              <w:t xml:space="preserve">20, 40, </w:t>
            </w:r>
            <w:r w:rsidRPr="00A60C6E">
              <w:rPr>
                <w:rFonts w:ascii="Arial" w:eastAsia="新細明體" w:hAnsi="Arial" w:cs="Arial"/>
                <w:sz w:val="18"/>
                <w:highlight w:val="cyan"/>
                <w:lang w:val="en-GB" w:eastAsia="en-US"/>
              </w:rPr>
              <w:t>60</w:t>
            </w:r>
          </w:p>
        </w:tc>
        <w:tc>
          <w:tcPr>
            <w:tcW w:w="1106" w:type="dxa"/>
            <w:tcBorders>
              <w:top w:val="single" w:sz="6" w:space="0" w:color="auto"/>
              <w:left w:val="single" w:sz="6" w:space="0" w:color="auto"/>
              <w:bottom w:val="single" w:sz="6" w:space="0" w:color="auto"/>
              <w:right w:val="single" w:sz="6" w:space="0" w:color="auto"/>
            </w:tcBorders>
            <w:vAlign w:val="center"/>
            <w:hideMark/>
          </w:tcPr>
          <w:p w14:paraId="28919BAC" w14:textId="77777777" w:rsidR="00A60C6E" w:rsidRPr="00A60C6E" w:rsidRDefault="00A60C6E" w:rsidP="00A60C6E">
            <w:pPr>
              <w:keepNext/>
              <w:keepLines/>
              <w:widowControl/>
              <w:overflowPunct w:val="0"/>
              <w:autoSpaceDE w:val="0"/>
              <w:autoSpaceDN w:val="0"/>
              <w:adjustRightInd w:val="0"/>
              <w:jc w:val="center"/>
              <w:rPr>
                <w:rFonts w:ascii="Arial" w:eastAsia="新細明體" w:hAnsi="Arial" w:cs="Arial"/>
                <w:sz w:val="18"/>
                <w:lang w:val="en-GB" w:eastAsia="en-US"/>
              </w:rPr>
            </w:pPr>
            <w:r w:rsidRPr="00A60C6E">
              <w:rPr>
                <w:rFonts w:ascii="Arial" w:eastAsia="新細明體" w:hAnsi="Arial" w:cs="Arial"/>
                <w:sz w:val="18"/>
                <w:lang w:val="en-GB" w:eastAsia="en-US"/>
              </w:rPr>
              <w:t>20, 40</w:t>
            </w:r>
          </w:p>
        </w:tc>
        <w:tc>
          <w:tcPr>
            <w:tcW w:w="1106" w:type="dxa"/>
            <w:tcBorders>
              <w:top w:val="single" w:sz="6" w:space="0" w:color="auto"/>
              <w:left w:val="single" w:sz="6" w:space="0" w:color="auto"/>
              <w:bottom w:val="single" w:sz="6" w:space="0" w:color="auto"/>
              <w:right w:val="single" w:sz="6" w:space="0" w:color="auto"/>
            </w:tcBorders>
            <w:vAlign w:val="center"/>
            <w:hideMark/>
          </w:tcPr>
          <w:p w14:paraId="750DDD30" w14:textId="77777777" w:rsidR="00A60C6E" w:rsidRPr="00A60C6E" w:rsidRDefault="00A60C6E" w:rsidP="00A60C6E">
            <w:pPr>
              <w:keepNext/>
              <w:keepLines/>
              <w:widowControl/>
              <w:overflowPunct w:val="0"/>
              <w:autoSpaceDE w:val="0"/>
              <w:autoSpaceDN w:val="0"/>
              <w:adjustRightInd w:val="0"/>
              <w:jc w:val="center"/>
              <w:rPr>
                <w:rFonts w:ascii="Arial" w:eastAsia="新細明體" w:hAnsi="Arial" w:cs="Arial"/>
                <w:sz w:val="18"/>
                <w:lang w:val="en-GB" w:eastAsia="en-US"/>
              </w:rPr>
            </w:pPr>
            <w:r w:rsidRPr="00A60C6E">
              <w:rPr>
                <w:rFonts w:ascii="Arial" w:eastAsia="新細明體" w:hAnsi="Arial" w:cs="Arial"/>
                <w:sz w:val="18"/>
                <w:lang w:val="en-GB" w:eastAsia="en-US"/>
              </w:rPr>
              <w:t>20, 40</w:t>
            </w:r>
          </w:p>
        </w:tc>
        <w:tc>
          <w:tcPr>
            <w:tcW w:w="1106" w:type="dxa"/>
            <w:tcBorders>
              <w:top w:val="single" w:sz="6" w:space="0" w:color="auto"/>
              <w:left w:val="single" w:sz="6" w:space="0" w:color="auto"/>
              <w:bottom w:val="single" w:sz="6" w:space="0" w:color="auto"/>
              <w:right w:val="single" w:sz="6" w:space="0" w:color="auto"/>
            </w:tcBorders>
            <w:vAlign w:val="center"/>
          </w:tcPr>
          <w:p w14:paraId="2FEB741F" w14:textId="77777777" w:rsidR="00A60C6E" w:rsidRPr="00A60C6E" w:rsidRDefault="00A60C6E" w:rsidP="00A60C6E">
            <w:pPr>
              <w:keepNext/>
              <w:keepLines/>
              <w:widowControl/>
              <w:overflowPunct w:val="0"/>
              <w:autoSpaceDE w:val="0"/>
              <w:autoSpaceDN w:val="0"/>
              <w:adjustRightInd w:val="0"/>
              <w:jc w:val="center"/>
              <w:rPr>
                <w:rFonts w:ascii="Arial" w:eastAsia="新細明體" w:hAnsi="Arial" w:cs="Arial"/>
                <w:sz w:val="18"/>
                <w:lang w:val="en-GB" w:eastAsia="en-US"/>
              </w:rPr>
            </w:pPr>
          </w:p>
        </w:tc>
        <w:tc>
          <w:tcPr>
            <w:tcW w:w="1106" w:type="dxa"/>
            <w:tcBorders>
              <w:top w:val="single" w:sz="6" w:space="0" w:color="auto"/>
              <w:left w:val="single" w:sz="6" w:space="0" w:color="auto"/>
              <w:bottom w:val="single" w:sz="6" w:space="0" w:color="auto"/>
              <w:right w:val="single" w:sz="6" w:space="0" w:color="auto"/>
            </w:tcBorders>
            <w:vAlign w:val="center"/>
          </w:tcPr>
          <w:p w14:paraId="76D2A280" w14:textId="77777777" w:rsidR="00A60C6E" w:rsidRPr="00A60C6E" w:rsidRDefault="00A60C6E" w:rsidP="00A60C6E">
            <w:pPr>
              <w:keepNext/>
              <w:keepLines/>
              <w:widowControl/>
              <w:overflowPunct w:val="0"/>
              <w:autoSpaceDE w:val="0"/>
              <w:autoSpaceDN w:val="0"/>
              <w:adjustRightInd w:val="0"/>
              <w:jc w:val="center"/>
              <w:rPr>
                <w:rFonts w:ascii="Arial" w:eastAsia="新細明體" w:hAnsi="Arial" w:cs="Arial"/>
                <w:sz w:val="18"/>
                <w:lang w:val="en-GB" w:eastAsia="en-US"/>
              </w:rPr>
            </w:pPr>
          </w:p>
        </w:tc>
        <w:tc>
          <w:tcPr>
            <w:tcW w:w="1134" w:type="dxa"/>
            <w:tcBorders>
              <w:top w:val="single" w:sz="6" w:space="0" w:color="auto"/>
              <w:left w:val="single" w:sz="6" w:space="0" w:color="auto"/>
              <w:bottom w:val="single" w:sz="6" w:space="0" w:color="auto"/>
              <w:right w:val="single" w:sz="6" w:space="0" w:color="auto"/>
            </w:tcBorders>
            <w:vAlign w:val="center"/>
            <w:hideMark/>
          </w:tcPr>
          <w:p w14:paraId="09B0EF28" w14:textId="77777777" w:rsidR="00A60C6E" w:rsidRPr="00A60C6E" w:rsidRDefault="00A60C6E" w:rsidP="00A60C6E">
            <w:pPr>
              <w:keepNext/>
              <w:keepLines/>
              <w:widowControl/>
              <w:overflowPunct w:val="0"/>
              <w:autoSpaceDE w:val="0"/>
              <w:autoSpaceDN w:val="0"/>
              <w:adjustRightInd w:val="0"/>
              <w:jc w:val="center"/>
              <w:rPr>
                <w:rFonts w:ascii="Arial" w:eastAsia="Yu Mincho" w:hAnsi="Arial" w:cs="Arial"/>
                <w:sz w:val="18"/>
                <w:lang w:val="en-GB" w:eastAsia="ja-JP"/>
              </w:rPr>
            </w:pPr>
            <w:r w:rsidRPr="00A60C6E">
              <w:rPr>
                <w:rFonts w:ascii="Arial" w:eastAsia="Yu Mincho" w:hAnsi="Arial" w:cs="Arial"/>
                <w:sz w:val="18"/>
                <w:lang w:val="en-GB" w:eastAsia="ja-JP"/>
              </w:rPr>
              <w:t>140</w:t>
            </w:r>
          </w:p>
        </w:tc>
        <w:tc>
          <w:tcPr>
            <w:tcW w:w="708" w:type="dxa"/>
            <w:tcBorders>
              <w:top w:val="single" w:sz="6" w:space="0" w:color="auto"/>
              <w:left w:val="single" w:sz="6" w:space="0" w:color="auto"/>
              <w:bottom w:val="single" w:sz="6" w:space="0" w:color="auto"/>
              <w:right w:val="single" w:sz="4" w:space="0" w:color="auto"/>
            </w:tcBorders>
            <w:hideMark/>
          </w:tcPr>
          <w:p w14:paraId="63D37F50" w14:textId="77777777" w:rsidR="00A60C6E" w:rsidRPr="00A60C6E" w:rsidRDefault="00A60C6E" w:rsidP="00A60C6E">
            <w:pPr>
              <w:keepNext/>
              <w:keepLines/>
              <w:widowControl/>
              <w:overflowPunct w:val="0"/>
              <w:autoSpaceDE w:val="0"/>
              <w:autoSpaceDN w:val="0"/>
              <w:adjustRightInd w:val="0"/>
              <w:jc w:val="center"/>
              <w:rPr>
                <w:rFonts w:ascii="Arial" w:eastAsia="SimSun" w:hAnsi="Arial" w:cs="Arial"/>
                <w:sz w:val="18"/>
                <w:lang w:val="en-GB" w:eastAsia="en-US"/>
              </w:rPr>
            </w:pPr>
            <w:r w:rsidRPr="00A60C6E">
              <w:rPr>
                <w:rFonts w:ascii="Arial" w:eastAsia="新細明體" w:hAnsi="Arial" w:cs="Arial"/>
                <w:sz w:val="18"/>
                <w:lang w:val="en-GB" w:eastAsia="en-US"/>
              </w:rPr>
              <w:t>0</w:t>
            </w:r>
          </w:p>
        </w:tc>
      </w:tr>
      <w:tr w:rsidR="00A60C6E" w:rsidRPr="00A60C6E" w14:paraId="1D3EAE45" w14:textId="77777777" w:rsidTr="00A60C6E">
        <w:trPr>
          <w:jc w:val="center"/>
        </w:trPr>
        <w:tc>
          <w:tcPr>
            <w:tcW w:w="1129" w:type="dxa"/>
            <w:tcBorders>
              <w:top w:val="single" w:sz="6" w:space="0" w:color="auto"/>
              <w:left w:val="single" w:sz="4" w:space="0" w:color="auto"/>
              <w:bottom w:val="single" w:sz="6" w:space="0" w:color="auto"/>
              <w:right w:val="single" w:sz="6" w:space="0" w:color="auto"/>
            </w:tcBorders>
            <w:hideMark/>
          </w:tcPr>
          <w:p w14:paraId="69B105C0" w14:textId="77777777" w:rsidR="00A60C6E" w:rsidRPr="00A60C6E" w:rsidRDefault="00A60C6E" w:rsidP="00A60C6E">
            <w:pPr>
              <w:keepNext/>
              <w:keepLines/>
              <w:widowControl/>
              <w:overflowPunct w:val="0"/>
              <w:autoSpaceDE w:val="0"/>
              <w:autoSpaceDN w:val="0"/>
              <w:adjustRightInd w:val="0"/>
              <w:jc w:val="center"/>
              <w:rPr>
                <w:rFonts w:ascii="Arial" w:eastAsia="新細明體" w:hAnsi="Arial" w:cs="Arial"/>
                <w:sz w:val="18"/>
                <w:lang w:val="en-GB" w:eastAsia="en-US"/>
              </w:rPr>
            </w:pPr>
            <w:r w:rsidRPr="00A60C6E">
              <w:rPr>
                <w:rFonts w:ascii="Arial" w:eastAsia="新細明體" w:hAnsi="Arial" w:cs="Arial"/>
                <w:sz w:val="18"/>
                <w:lang w:val="en-GB" w:eastAsia="en-US"/>
              </w:rPr>
              <w:t>CA_n46N</w:t>
            </w:r>
          </w:p>
        </w:tc>
        <w:tc>
          <w:tcPr>
            <w:tcW w:w="1105" w:type="dxa"/>
            <w:tcBorders>
              <w:top w:val="single" w:sz="6" w:space="0" w:color="auto"/>
              <w:left w:val="single" w:sz="6" w:space="0" w:color="auto"/>
              <w:bottom w:val="single" w:sz="6" w:space="0" w:color="auto"/>
              <w:right w:val="single" w:sz="6" w:space="0" w:color="auto"/>
            </w:tcBorders>
            <w:vAlign w:val="center"/>
            <w:hideMark/>
          </w:tcPr>
          <w:p w14:paraId="1407C34A" w14:textId="77777777" w:rsidR="00A60C6E" w:rsidRPr="00A60C6E" w:rsidRDefault="00A60C6E" w:rsidP="00A60C6E">
            <w:pPr>
              <w:keepNext/>
              <w:keepLines/>
              <w:widowControl/>
              <w:overflowPunct w:val="0"/>
              <w:autoSpaceDE w:val="0"/>
              <w:autoSpaceDN w:val="0"/>
              <w:adjustRightInd w:val="0"/>
              <w:jc w:val="center"/>
              <w:rPr>
                <w:rFonts w:ascii="Arial" w:eastAsia="新細明體" w:hAnsi="Arial" w:cs="Arial"/>
                <w:sz w:val="18"/>
                <w:lang w:val="en-GB" w:eastAsia="en-US"/>
              </w:rPr>
            </w:pPr>
            <w:r w:rsidRPr="00A60C6E">
              <w:rPr>
                <w:rFonts w:ascii="Arial" w:eastAsia="新細明體" w:hAnsi="Arial" w:cs="Arial"/>
                <w:sz w:val="18"/>
                <w:lang w:val="en-GB" w:eastAsia="en-US"/>
              </w:rPr>
              <w:t xml:space="preserve">20, 40, </w:t>
            </w:r>
            <w:r w:rsidRPr="00A60C6E">
              <w:rPr>
                <w:rFonts w:ascii="Arial" w:eastAsia="新細明體" w:hAnsi="Arial" w:cs="Arial"/>
                <w:sz w:val="18"/>
                <w:highlight w:val="yellow"/>
                <w:lang w:val="en-GB" w:eastAsia="en-US"/>
              </w:rPr>
              <w:t>8</w:t>
            </w:r>
            <w:r w:rsidRPr="00A60C6E">
              <w:rPr>
                <w:rFonts w:ascii="Arial" w:eastAsia="新細明體" w:hAnsi="Arial" w:cs="Arial"/>
                <w:sz w:val="18"/>
                <w:highlight w:val="cyan"/>
                <w:lang w:val="en-GB" w:eastAsia="en-US"/>
              </w:rPr>
              <w:t>0</w:t>
            </w:r>
          </w:p>
        </w:tc>
        <w:tc>
          <w:tcPr>
            <w:tcW w:w="1106" w:type="dxa"/>
            <w:tcBorders>
              <w:top w:val="single" w:sz="6" w:space="0" w:color="auto"/>
              <w:left w:val="single" w:sz="6" w:space="0" w:color="auto"/>
              <w:bottom w:val="single" w:sz="6" w:space="0" w:color="auto"/>
              <w:right w:val="single" w:sz="6" w:space="0" w:color="auto"/>
            </w:tcBorders>
            <w:vAlign w:val="center"/>
            <w:hideMark/>
          </w:tcPr>
          <w:p w14:paraId="08DBB2F8" w14:textId="77777777" w:rsidR="00A60C6E" w:rsidRPr="00A60C6E" w:rsidRDefault="00A60C6E" w:rsidP="00A60C6E">
            <w:pPr>
              <w:keepNext/>
              <w:keepLines/>
              <w:widowControl/>
              <w:overflowPunct w:val="0"/>
              <w:autoSpaceDE w:val="0"/>
              <w:autoSpaceDN w:val="0"/>
              <w:adjustRightInd w:val="0"/>
              <w:jc w:val="center"/>
              <w:rPr>
                <w:rFonts w:ascii="Arial" w:eastAsia="新細明體" w:hAnsi="Arial" w:cs="Arial"/>
                <w:sz w:val="18"/>
                <w:lang w:val="en-GB" w:eastAsia="en-US"/>
              </w:rPr>
            </w:pPr>
            <w:r w:rsidRPr="00A60C6E">
              <w:rPr>
                <w:rFonts w:ascii="Arial" w:eastAsia="新細明體" w:hAnsi="Arial" w:cs="Arial"/>
                <w:sz w:val="18"/>
                <w:lang w:val="en-GB" w:eastAsia="en-US"/>
              </w:rPr>
              <w:t>20, 40</w:t>
            </w:r>
          </w:p>
        </w:tc>
        <w:tc>
          <w:tcPr>
            <w:tcW w:w="1106" w:type="dxa"/>
            <w:tcBorders>
              <w:top w:val="single" w:sz="6" w:space="0" w:color="auto"/>
              <w:left w:val="single" w:sz="6" w:space="0" w:color="auto"/>
              <w:bottom w:val="single" w:sz="6" w:space="0" w:color="auto"/>
              <w:right w:val="single" w:sz="6" w:space="0" w:color="auto"/>
            </w:tcBorders>
            <w:vAlign w:val="center"/>
            <w:hideMark/>
          </w:tcPr>
          <w:p w14:paraId="6F6D99B3" w14:textId="77777777" w:rsidR="00A60C6E" w:rsidRPr="00A60C6E" w:rsidRDefault="00A60C6E" w:rsidP="00A60C6E">
            <w:pPr>
              <w:keepNext/>
              <w:keepLines/>
              <w:widowControl/>
              <w:overflowPunct w:val="0"/>
              <w:autoSpaceDE w:val="0"/>
              <w:autoSpaceDN w:val="0"/>
              <w:adjustRightInd w:val="0"/>
              <w:jc w:val="center"/>
              <w:rPr>
                <w:rFonts w:ascii="Arial" w:eastAsia="新細明體" w:hAnsi="Arial" w:cs="Arial"/>
                <w:sz w:val="18"/>
                <w:lang w:val="en-GB" w:eastAsia="en-US"/>
              </w:rPr>
            </w:pPr>
            <w:r w:rsidRPr="00A60C6E">
              <w:rPr>
                <w:rFonts w:ascii="Arial" w:eastAsia="新細明體" w:hAnsi="Arial" w:cs="Arial"/>
                <w:sz w:val="18"/>
                <w:lang w:val="en-GB" w:eastAsia="en-US"/>
              </w:rPr>
              <w:t>20, 40</w:t>
            </w:r>
          </w:p>
        </w:tc>
        <w:tc>
          <w:tcPr>
            <w:tcW w:w="1106" w:type="dxa"/>
            <w:tcBorders>
              <w:top w:val="single" w:sz="6" w:space="0" w:color="auto"/>
              <w:left w:val="single" w:sz="6" w:space="0" w:color="auto"/>
              <w:bottom w:val="single" w:sz="6" w:space="0" w:color="auto"/>
              <w:right w:val="single" w:sz="6" w:space="0" w:color="auto"/>
            </w:tcBorders>
            <w:vAlign w:val="center"/>
            <w:hideMark/>
          </w:tcPr>
          <w:p w14:paraId="5AAE5E6A" w14:textId="77777777" w:rsidR="00A60C6E" w:rsidRPr="00A60C6E" w:rsidRDefault="00A60C6E" w:rsidP="00A60C6E">
            <w:pPr>
              <w:keepNext/>
              <w:keepLines/>
              <w:widowControl/>
              <w:overflowPunct w:val="0"/>
              <w:autoSpaceDE w:val="0"/>
              <w:autoSpaceDN w:val="0"/>
              <w:adjustRightInd w:val="0"/>
              <w:jc w:val="center"/>
              <w:rPr>
                <w:rFonts w:ascii="Arial" w:eastAsia="新細明體" w:hAnsi="Arial" w:cs="Arial"/>
                <w:sz w:val="18"/>
                <w:lang w:val="en-GB" w:eastAsia="en-US"/>
              </w:rPr>
            </w:pPr>
            <w:r w:rsidRPr="00A60C6E">
              <w:rPr>
                <w:rFonts w:ascii="Arial" w:eastAsia="新細明體" w:hAnsi="Arial" w:cs="Arial"/>
                <w:sz w:val="18"/>
                <w:lang w:val="en-GB" w:eastAsia="en-US"/>
              </w:rPr>
              <w:t>20, 40</w:t>
            </w:r>
          </w:p>
        </w:tc>
        <w:tc>
          <w:tcPr>
            <w:tcW w:w="1106" w:type="dxa"/>
            <w:tcBorders>
              <w:top w:val="single" w:sz="6" w:space="0" w:color="auto"/>
              <w:left w:val="single" w:sz="6" w:space="0" w:color="auto"/>
              <w:bottom w:val="single" w:sz="6" w:space="0" w:color="auto"/>
              <w:right w:val="single" w:sz="6" w:space="0" w:color="auto"/>
            </w:tcBorders>
            <w:vAlign w:val="center"/>
          </w:tcPr>
          <w:p w14:paraId="6E68E20B" w14:textId="77777777" w:rsidR="00A60C6E" w:rsidRPr="00A60C6E" w:rsidRDefault="00A60C6E" w:rsidP="00A60C6E">
            <w:pPr>
              <w:keepNext/>
              <w:keepLines/>
              <w:widowControl/>
              <w:overflowPunct w:val="0"/>
              <w:autoSpaceDE w:val="0"/>
              <w:autoSpaceDN w:val="0"/>
              <w:adjustRightInd w:val="0"/>
              <w:jc w:val="center"/>
              <w:rPr>
                <w:rFonts w:ascii="Arial" w:eastAsia="新細明體" w:hAnsi="Arial" w:cs="Arial"/>
                <w:sz w:val="18"/>
                <w:lang w:val="en-GB" w:eastAsia="en-US"/>
              </w:rPr>
            </w:pPr>
          </w:p>
        </w:tc>
        <w:tc>
          <w:tcPr>
            <w:tcW w:w="1134" w:type="dxa"/>
            <w:tcBorders>
              <w:top w:val="single" w:sz="6" w:space="0" w:color="auto"/>
              <w:left w:val="single" w:sz="6" w:space="0" w:color="auto"/>
              <w:bottom w:val="single" w:sz="6" w:space="0" w:color="auto"/>
              <w:right w:val="single" w:sz="6" w:space="0" w:color="auto"/>
            </w:tcBorders>
            <w:vAlign w:val="center"/>
            <w:hideMark/>
          </w:tcPr>
          <w:p w14:paraId="48B4C285" w14:textId="77777777" w:rsidR="00A60C6E" w:rsidRPr="00A60C6E" w:rsidRDefault="00A60C6E" w:rsidP="00A60C6E">
            <w:pPr>
              <w:keepNext/>
              <w:keepLines/>
              <w:widowControl/>
              <w:overflowPunct w:val="0"/>
              <w:autoSpaceDE w:val="0"/>
              <w:autoSpaceDN w:val="0"/>
              <w:adjustRightInd w:val="0"/>
              <w:jc w:val="center"/>
              <w:rPr>
                <w:rFonts w:ascii="Arial" w:eastAsia="Yu Mincho" w:hAnsi="Arial" w:cs="Arial"/>
                <w:sz w:val="18"/>
                <w:lang w:val="en-GB" w:eastAsia="ja-JP"/>
              </w:rPr>
            </w:pPr>
            <w:r w:rsidRPr="00A60C6E">
              <w:rPr>
                <w:rFonts w:ascii="Arial" w:eastAsia="Yu Mincho" w:hAnsi="Arial" w:cs="Arial"/>
                <w:sz w:val="18"/>
                <w:lang w:val="en-GB" w:eastAsia="ja-JP"/>
              </w:rPr>
              <w:t>200</w:t>
            </w:r>
          </w:p>
        </w:tc>
        <w:tc>
          <w:tcPr>
            <w:tcW w:w="708" w:type="dxa"/>
            <w:tcBorders>
              <w:top w:val="single" w:sz="6" w:space="0" w:color="auto"/>
              <w:left w:val="single" w:sz="6" w:space="0" w:color="auto"/>
              <w:bottom w:val="single" w:sz="6" w:space="0" w:color="auto"/>
              <w:right w:val="single" w:sz="4" w:space="0" w:color="auto"/>
            </w:tcBorders>
            <w:hideMark/>
          </w:tcPr>
          <w:p w14:paraId="59975257" w14:textId="77777777" w:rsidR="00A60C6E" w:rsidRPr="00A60C6E" w:rsidRDefault="00A60C6E" w:rsidP="00A60C6E">
            <w:pPr>
              <w:keepNext/>
              <w:keepLines/>
              <w:widowControl/>
              <w:overflowPunct w:val="0"/>
              <w:autoSpaceDE w:val="0"/>
              <w:autoSpaceDN w:val="0"/>
              <w:adjustRightInd w:val="0"/>
              <w:jc w:val="center"/>
              <w:rPr>
                <w:rFonts w:ascii="Arial" w:eastAsia="SimSun" w:hAnsi="Arial" w:cs="Arial"/>
                <w:sz w:val="18"/>
                <w:lang w:val="en-GB" w:eastAsia="en-US"/>
              </w:rPr>
            </w:pPr>
            <w:r w:rsidRPr="00A60C6E">
              <w:rPr>
                <w:rFonts w:ascii="Arial" w:eastAsia="新細明體" w:hAnsi="Arial" w:cs="Arial"/>
                <w:sz w:val="18"/>
                <w:lang w:val="en-GB" w:eastAsia="en-US"/>
              </w:rPr>
              <w:t>0</w:t>
            </w:r>
          </w:p>
        </w:tc>
      </w:tr>
      <w:tr w:rsidR="00A60C6E" w:rsidRPr="00A60C6E" w14:paraId="7DF537D0" w14:textId="77777777" w:rsidTr="00A60C6E">
        <w:trPr>
          <w:jc w:val="center"/>
        </w:trPr>
        <w:tc>
          <w:tcPr>
            <w:tcW w:w="1129" w:type="dxa"/>
            <w:tcBorders>
              <w:top w:val="single" w:sz="6" w:space="0" w:color="auto"/>
              <w:left w:val="single" w:sz="4" w:space="0" w:color="auto"/>
              <w:bottom w:val="single" w:sz="4" w:space="0" w:color="auto"/>
              <w:right w:val="single" w:sz="6" w:space="0" w:color="auto"/>
            </w:tcBorders>
            <w:hideMark/>
          </w:tcPr>
          <w:p w14:paraId="08B05EAB" w14:textId="77777777" w:rsidR="00A60C6E" w:rsidRPr="00A60C6E" w:rsidRDefault="00A60C6E" w:rsidP="00A60C6E">
            <w:pPr>
              <w:keepNext/>
              <w:keepLines/>
              <w:widowControl/>
              <w:overflowPunct w:val="0"/>
              <w:autoSpaceDE w:val="0"/>
              <w:autoSpaceDN w:val="0"/>
              <w:adjustRightInd w:val="0"/>
              <w:jc w:val="center"/>
              <w:rPr>
                <w:rFonts w:ascii="Arial" w:eastAsia="新細明體" w:hAnsi="Arial" w:cs="Arial"/>
                <w:sz w:val="18"/>
                <w:lang w:val="en-GB" w:eastAsia="en-US"/>
              </w:rPr>
            </w:pPr>
            <w:r w:rsidRPr="00A60C6E">
              <w:rPr>
                <w:rFonts w:ascii="Arial" w:eastAsia="新細明體" w:hAnsi="Arial" w:cs="Arial"/>
                <w:sz w:val="18"/>
                <w:lang w:val="en-GB" w:eastAsia="en-US"/>
              </w:rPr>
              <w:t>CA_n46O</w:t>
            </w:r>
          </w:p>
        </w:tc>
        <w:tc>
          <w:tcPr>
            <w:tcW w:w="1105" w:type="dxa"/>
            <w:tcBorders>
              <w:top w:val="single" w:sz="6" w:space="0" w:color="auto"/>
              <w:left w:val="single" w:sz="6" w:space="0" w:color="auto"/>
              <w:bottom w:val="single" w:sz="6" w:space="0" w:color="auto"/>
              <w:right w:val="single" w:sz="6" w:space="0" w:color="auto"/>
            </w:tcBorders>
            <w:vAlign w:val="center"/>
            <w:hideMark/>
          </w:tcPr>
          <w:p w14:paraId="5125210E" w14:textId="77777777" w:rsidR="00A60C6E" w:rsidRPr="00A60C6E" w:rsidRDefault="00A60C6E" w:rsidP="00A60C6E">
            <w:pPr>
              <w:keepNext/>
              <w:keepLines/>
              <w:widowControl/>
              <w:overflowPunct w:val="0"/>
              <w:autoSpaceDE w:val="0"/>
              <w:autoSpaceDN w:val="0"/>
              <w:adjustRightInd w:val="0"/>
              <w:jc w:val="center"/>
              <w:rPr>
                <w:rFonts w:ascii="Arial" w:eastAsia="新細明體" w:hAnsi="Arial" w:cs="Arial"/>
                <w:sz w:val="18"/>
                <w:lang w:val="en-GB" w:eastAsia="en-US"/>
              </w:rPr>
            </w:pPr>
            <w:r w:rsidRPr="00A60C6E">
              <w:rPr>
                <w:rFonts w:ascii="Arial" w:eastAsia="新細明體" w:hAnsi="Arial" w:cs="Arial"/>
                <w:sz w:val="18"/>
                <w:lang w:val="en-GB" w:eastAsia="en-US"/>
              </w:rPr>
              <w:t xml:space="preserve">20, </w:t>
            </w:r>
            <w:r w:rsidRPr="00A60C6E">
              <w:rPr>
                <w:rFonts w:ascii="Arial" w:eastAsia="新細明體" w:hAnsi="Arial" w:cs="Arial"/>
                <w:sz w:val="18"/>
                <w:highlight w:val="yellow"/>
                <w:lang w:val="en-GB" w:eastAsia="en-US"/>
              </w:rPr>
              <w:t>60</w:t>
            </w:r>
          </w:p>
        </w:tc>
        <w:tc>
          <w:tcPr>
            <w:tcW w:w="1106" w:type="dxa"/>
            <w:tcBorders>
              <w:top w:val="single" w:sz="6" w:space="0" w:color="auto"/>
              <w:left w:val="single" w:sz="6" w:space="0" w:color="auto"/>
              <w:bottom w:val="single" w:sz="6" w:space="0" w:color="auto"/>
              <w:right w:val="single" w:sz="6" w:space="0" w:color="auto"/>
            </w:tcBorders>
            <w:vAlign w:val="center"/>
            <w:hideMark/>
          </w:tcPr>
          <w:p w14:paraId="187207E8" w14:textId="77777777" w:rsidR="00A60C6E" w:rsidRPr="00A60C6E" w:rsidRDefault="00A60C6E" w:rsidP="00A60C6E">
            <w:pPr>
              <w:keepNext/>
              <w:keepLines/>
              <w:widowControl/>
              <w:overflowPunct w:val="0"/>
              <w:autoSpaceDE w:val="0"/>
              <w:autoSpaceDN w:val="0"/>
              <w:adjustRightInd w:val="0"/>
              <w:jc w:val="center"/>
              <w:rPr>
                <w:rFonts w:ascii="Arial" w:eastAsia="新細明體" w:hAnsi="Arial" w:cs="Arial"/>
                <w:sz w:val="18"/>
                <w:lang w:val="en-GB" w:eastAsia="en-US"/>
              </w:rPr>
            </w:pPr>
            <w:r w:rsidRPr="00A60C6E">
              <w:rPr>
                <w:rFonts w:ascii="Arial" w:eastAsia="新細明體" w:hAnsi="Arial" w:cs="Arial"/>
                <w:sz w:val="18"/>
                <w:lang w:val="en-GB" w:eastAsia="en-US"/>
              </w:rPr>
              <w:t>20, 40</w:t>
            </w:r>
          </w:p>
        </w:tc>
        <w:tc>
          <w:tcPr>
            <w:tcW w:w="1106" w:type="dxa"/>
            <w:tcBorders>
              <w:top w:val="single" w:sz="6" w:space="0" w:color="auto"/>
              <w:left w:val="single" w:sz="6" w:space="0" w:color="auto"/>
              <w:bottom w:val="single" w:sz="6" w:space="0" w:color="auto"/>
              <w:right w:val="single" w:sz="6" w:space="0" w:color="auto"/>
            </w:tcBorders>
            <w:vAlign w:val="center"/>
            <w:hideMark/>
          </w:tcPr>
          <w:p w14:paraId="69A5FF62" w14:textId="77777777" w:rsidR="00A60C6E" w:rsidRPr="00A60C6E" w:rsidRDefault="00A60C6E" w:rsidP="00A60C6E">
            <w:pPr>
              <w:keepNext/>
              <w:keepLines/>
              <w:widowControl/>
              <w:overflowPunct w:val="0"/>
              <w:autoSpaceDE w:val="0"/>
              <w:autoSpaceDN w:val="0"/>
              <w:adjustRightInd w:val="0"/>
              <w:jc w:val="center"/>
              <w:rPr>
                <w:rFonts w:ascii="Arial" w:eastAsia="新細明體" w:hAnsi="Arial" w:cs="Arial"/>
                <w:sz w:val="18"/>
                <w:lang w:val="en-GB" w:eastAsia="en-US"/>
              </w:rPr>
            </w:pPr>
            <w:r w:rsidRPr="00A60C6E">
              <w:rPr>
                <w:rFonts w:ascii="Arial" w:eastAsia="新細明體" w:hAnsi="Arial" w:cs="Arial"/>
                <w:sz w:val="18"/>
                <w:lang w:val="en-GB" w:eastAsia="en-US"/>
              </w:rPr>
              <w:t>20, 40</w:t>
            </w:r>
          </w:p>
        </w:tc>
        <w:tc>
          <w:tcPr>
            <w:tcW w:w="1106" w:type="dxa"/>
            <w:tcBorders>
              <w:top w:val="single" w:sz="6" w:space="0" w:color="auto"/>
              <w:left w:val="single" w:sz="6" w:space="0" w:color="auto"/>
              <w:bottom w:val="single" w:sz="6" w:space="0" w:color="auto"/>
              <w:right w:val="single" w:sz="6" w:space="0" w:color="auto"/>
            </w:tcBorders>
            <w:vAlign w:val="center"/>
            <w:hideMark/>
          </w:tcPr>
          <w:p w14:paraId="204343F8" w14:textId="77777777" w:rsidR="00A60C6E" w:rsidRPr="00A60C6E" w:rsidRDefault="00A60C6E" w:rsidP="00A60C6E">
            <w:pPr>
              <w:keepNext/>
              <w:keepLines/>
              <w:widowControl/>
              <w:overflowPunct w:val="0"/>
              <w:autoSpaceDE w:val="0"/>
              <w:autoSpaceDN w:val="0"/>
              <w:adjustRightInd w:val="0"/>
              <w:jc w:val="center"/>
              <w:rPr>
                <w:rFonts w:ascii="Arial" w:eastAsia="新細明體" w:hAnsi="Arial" w:cs="Arial"/>
                <w:sz w:val="18"/>
                <w:lang w:val="en-GB" w:eastAsia="en-US"/>
              </w:rPr>
            </w:pPr>
            <w:r w:rsidRPr="00A60C6E">
              <w:rPr>
                <w:rFonts w:ascii="Arial" w:eastAsia="新細明體" w:hAnsi="Arial" w:cs="Arial"/>
                <w:sz w:val="18"/>
                <w:lang w:val="en-GB" w:eastAsia="en-US"/>
              </w:rPr>
              <w:t>20, 40</w:t>
            </w:r>
          </w:p>
        </w:tc>
        <w:tc>
          <w:tcPr>
            <w:tcW w:w="1106" w:type="dxa"/>
            <w:tcBorders>
              <w:top w:val="single" w:sz="6" w:space="0" w:color="auto"/>
              <w:left w:val="single" w:sz="6" w:space="0" w:color="auto"/>
              <w:bottom w:val="single" w:sz="6" w:space="0" w:color="auto"/>
              <w:right w:val="single" w:sz="6" w:space="0" w:color="auto"/>
            </w:tcBorders>
            <w:vAlign w:val="center"/>
            <w:hideMark/>
          </w:tcPr>
          <w:p w14:paraId="4F93541D" w14:textId="77777777" w:rsidR="00A60C6E" w:rsidRPr="00A60C6E" w:rsidRDefault="00A60C6E" w:rsidP="00A60C6E">
            <w:pPr>
              <w:keepNext/>
              <w:keepLines/>
              <w:widowControl/>
              <w:overflowPunct w:val="0"/>
              <w:autoSpaceDE w:val="0"/>
              <w:autoSpaceDN w:val="0"/>
              <w:adjustRightInd w:val="0"/>
              <w:jc w:val="center"/>
              <w:rPr>
                <w:rFonts w:ascii="Arial" w:eastAsia="新細明體" w:hAnsi="Arial" w:cs="Arial"/>
                <w:sz w:val="18"/>
                <w:lang w:val="en-GB" w:eastAsia="en-US"/>
              </w:rPr>
            </w:pPr>
            <w:r w:rsidRPr="00A60C6E">
              <w:rPr>
                <w:rFonts w:ascii="Arial" w:eastAsia="新細明體" w:hAnsi="Arial" w:cs="Arial"/>
                <w:sz w:val="18"/>
                <w:lang w:val="en-GB" w:eastAsia="en-US"/>
              </w:rPr>
              <w:t>20, 40</w:t>
            </w:r>
          </w:p>
        </w:tc>
        <w:tc>
          <w:tcPr>
            <w:tcW w:w="1134" w:type="dxa"/>
            <w:tcBorders>
              <w:top w:val="single" w:sz="6" w:space="0" w:color="auto"/>
              <w:left w:val="single" w:sz="6" w:space="0" w:color="auto"/>
              <w:bottom w:val="single" w:sz="4" w:space="0" w:color="auto"/>
              <w:right w:val="single" w:sz="6" w:space="0" w:color="auto"/>
            </w:tcBorders>
            <w:vAlign w:val="center"/>
            <w:hideMark/>
          </w:tcPr>
          <w:p w14:paraId="620EC043" w14:textId="77777777" w:rsidR="00A60C6E" w:rsidRPr="00A60C6E" w:rsidRDefault="00A60C6E" w:rsidP="00A60C6E">
            <w:pPr>
              <w:keepNext/>
              <w:keepLines/>
              <w:widowControl/>
              <w:overflowPunct w:val="0"/>
              <w:autoSpaceDE w:val="0"/>
              <w:autoSpaceDN w:val="0"/>
              <w:adjustRightInd w:val="0"/>
              <w:jc w:val="center"/>
              <w:rPr>
                <w:rFonts w:ascii="Arial" w:eastAsia="Yu Mincho" w:hAnsi="Arial" w:cs="Arial"/>
                <w:sz w:val="18"/>
                <w:lang w:val="en-GB" w:eastAsia="ja-JP"/>
              </w:rPr>
            </w:pPr>
            <w:r w:rsidRPr="00A60C6E">
              <w:rPr>
                <w:rFonts w:ascii="Arial" w:eastAsia="Yu Mincho" w:hAnsi="Arial" w:cs="Arial"/>
                <w:sz w:val="18"/>
                <w:lang w:val="en-GB" w:eastAsia="ja-JP"/>
              </w:rPr>
              <w:t>220</w:t>
            </w:r>
          </w:p>
        </w:tc>
        <w:tc>
          <w:tcPr>
            <w:tcW w:w="708" w:type="dxa"/>
            <w:tcBorders>
              <w:top w:val="single" w:sz="6" w:space="0" w:color="auto"/>
              <w:left w:val="single" w:sz="6" w:space="0" w:color="auto"/>
              <w:bottom w:val="single" w:sz="4" w:space="0" w:color="auto"/>
              <w:right w:val="single" w:sz="4" w:space="0" w:color="auto"/>
            </w:tcBorders>
            <w:hideMark/>
          </w:tcPr>
          <w:p w14:paraId="6AF2C179" w14:textId="77777777" w:rsidR="00A60C6E" w:rsidRPr="00A60C6E" w:rsidRDefault="00A60C6E" w:rsidP="00A60C6E">
            <w:pPr>
              <w:keepNext/>
              <w:keepLines/>
              <w:widowControl/>
              <w:overflowPunct w:val="0"/>
              <w:autoSpaceDE w:val="0"/>
              <w:autoSpaceDN w:val="0"/>
              <w:adjustRightInd w:val="0"/>
              <w:jc w:val="center"/>
              <w:rPr>
                <w:rFonts w:ascii="Arial" w:eastAsia="SimSun" w:hAnsi="Arial" w:cs="Arial"/>
                <w:sz w:val="18"/>
                <w:lang w:val="en-GB" w:eastAsia="en-US"/>
              </w:rPr>
            </w:pPr>
            <w:r w:rsidRPr="00A60C6E">
              <w:rPr>
                <w:rFonts w:ascii="Arial" w:eastAsia="新細明體" w:hAnsi="Arial" w:cs="Arial"/>
                <w:sz w:val="18"/>
                <w:lang w:val="en-GB" w:eastAsia="en-US"/>
              </w:rPr>
              <w:t>0</w:t>
            </w:r>
          </w:p>
        </w:tc>
      </w:tr>
    </w:tbl>
    <w:p w14:paraId="62031E81" w14:textId="7BB48B97" w:rsidR="00A60C6E" w:rsidRDefault="00A60C6E" w:rsidP="00205A83">
      <w:pPr>
        <w:rPr>
          <w:rFonts w:ascii="Times New Roman" w:hAnsi="Times New Roman" w:cs="Times New Roman"/>
          <w:sz w:val="20"/>
          <w:szCs w:val="20"/>
        </w:rPr>
      </w:pPr>
    </w:p>
    <w:p w14:paraId="585C0D8D" w14:textId="1D60040A" w:rsidR="00866CD9" w:rsidRDefault="0032137D" w:rsidP="00205A83">
      <w:pPr>
        <w:rPr>
          <w:rFonts w:ascii="Times New Roman" w:hAnsi="Times New Roman" w:cs="Times New Roman"/>
          <w:sz w:val="20"/>
          <w:szCs w:val="20"/>
        </w:rPr>
      </w:pPr>
      <w:r>
        <w:rPr>
          <w:rFonts w:ascii="Times New Roman" w:hAnsi="Times New Roman" w:cs="Times New Roman"/>
          <w:sz w:val="20"/>
          <w:szCs w:val="20"/>
        </w:rPr>
        <w:t xml:space="preserve">Then the UE compiles the CA capabilities for </w:t>
      </w:r>
      <w:r w:rsidRPr="0032137D">
        <w:rPr>
          <w:rFonts w:ascii="Times New Roman" w:hAnsi="Times New Roman" w:cs="Times New Roman"/>
          <w:i/>
          <w:iCs/>
          <w:sz w:val="20"/>
          <w:szCs w:val="20"/>
        </w:rPr>
        <w:t>supportedBnadCombinationList</w:t>
      </w:r>
      <w:r>
        <w:rPr>
          <w:rFonts w:ascii="Times New Roman" w:hAnsi="Times New Roman" w:cs="Times New Roman"/>
          <w:sz w:val="20"/>
          <w:szCs w:val="20"/>
        </w:rPr>
        <w:t xml:space="preserve"> by respecting current fallback band combination definition in the Table 2, it advertises </w:t>
      </w:r>
      <w:r w:rsidR="00221B21">
        <w:rPr>
          <w:rFonts w:ascii="Times New Roman" w:hAnsi="Times New Roman" w:cs="Times New Roman"/>
          <w:sz w:val="20"/>
          <w:szCs w:val="20"/>
        </w:rPr>
        <w:t xml:space="preserve">at least </w:t>
      </w:r>
      <w:r>
        <w:rPr>
          <w:rFonts w:ascii="Times New Roman" w:hAnsi="Times New Roman" w:cs="Times New Roman"/>
          <w:sz w:val="20"/>
          <w:szCs w:val="20"/>
        </w:rPr>
        <w:t>following band combinations</w:t>
      </w:r>
      <w:r w:rsidR="00E06374">
        <w:rPr>
          <w:rFonts w:ascii="Times New Roman" w:hAnsi="Times New Roman" w:cs="Times New Roman"/>
          <w:sz w:val="20"/>
          <w:szCs w:val="20"/>
        </w:rPr>
        <w:t xml:space="preserve"> since CA#2 is obviously not a fallback of CA#1</w:t>
      </w:r>
      <w:r w:rsidR="00221B21">
        <w:rPr>
          <w:rFonts w:ascii="Times New Roman" w:hAnsi="Times New Roman" w:cs="Times New Roman"/>
          <w:sz w:val="20"/>
          <w:szCs w:val="20"/>
        </w:rPr>
        <w:t>:</w:t>
      </w:r>
    </w:p>
    <w:p w14:paraId="117E3C76" w14:textId="6172CCC2" w:rsidR="0032137D" w:rsidRDefault="0032137D" w:rsidP="00221B21">
      <w:pPr>
        <w:ind w:firstLine="480"/>
        <w:rPr>
          <w:rFonts w:ascii="Times New Roman" w:hAnsi="Times New Roman" w:cs="Times New Roman"/>
          <w:sz w:val="20"/>
          <w:szCs w:val="20"/>
        </w:rPr>
      </w:pPr>
      <w:r>
        <w:rPr>
          <w:rFonts w:ascii="Times New Roman" w:hAnsi="Times New Roman" w:cs="Times New Roman" w:hint="eastAsia"/>
          <w:sz w:val="20"/>
          <w:szCs w:val="20"/>
        </w:rPr>
        <w:lastRenderedPageBreak/>
        <w:t>C</w:t>
      </w:r>
      <w:r>
        <w:rPr>
          <w:rFonts w:ascii="Times New Roman" w:hAnsi="Times New Roman" w:cs="Times New Roman"/>
          <w:sz w:val="20"/>
          <w:szCs w:val="20"/>
        </w:rPr>
        <w:t>A#1 = CA_n46O, BCS0, FS</w:t>
      </w:r>
      <w:r w:rsidR="00221B21">
        <w:rPr>
          <w:rFonts w:ascii="Times New Roman" w:hAnsi="Times New Roman" w:cs="Times New Roman"/>
          <w:sz w:val="20"/>
          <w:szCs w:val="20"/>
        </w:rPr>
        <w:t>: {</w:t>
      </w:r>
      <w:r>
        <w:rPr>
          <w:rFonts w:ascii="Times New Roman" w:hAnsi="Times New Roman" w:cs="Times New Roman"/>
          <w:sz w:val="20"/>
          <w:szCs w:val="20"/>
        </w:rPr>
        <w:t>[60], [40]</w:t>
      </w:r>
      <w:r w:rsidR="00221B21">
        <w:rPr>
          <w:rFonts w:ascii="Times New Roman" w:hAnsi="Times New Roman" w:cs="Times New Roman"/>
          <w:sz w:val="20"/>
          <w:szCs w:val="20"/>
        </w:rPr>
        <w:t>, [40], [40], [40]}</w:t>
      </w:r>
    </w:p>
    <w:p w14:paraId="2DCB7DD6" w14:textId="2DC01311" w:rsidR="00221B21" w:rsidRPr="00221B21" w:rsidRDefault="00221B21" w:rsidP="00221B21">
      <w:pPr>
        <w:ind w:firstLine="480"/>
        <w:rPr>
          <w:rFonts w:ascii="Times New Roman" w:hAnsi="Times New Roman" w:cs="Times New Roman"/>
          <w:sz w:val="20"/>
          <w:szCs w:val="20"/>
        </w:rPr>
      </w:pPr>
      <w:r>
        <w:rPr>
          <w:rFonts w:ascii="Times New Roman" w:hAnsi="Times New Roman" w:cs="Times New Roman"/>
          <w:sz w:val="20"/>
          <w:szCs w:val="20"/>
        </w:rPr>
        <w:t>CA#2 = CA_n46N, BCS0, FS: {[80], [40], [40], [40]}</w:t>
      </w:r>
    </w:p>
    <w:p w14:paraId="37D49CFB" w14:textId="2245A30A" w:rsidR="0032137D" w:rsidRDefault="00843BD5" w:rsidP="0032137D">
      <w:pPr>
        <w:rPr>
          <w:rFonts w:ascii="Times New Roman" w:hAnsi="Times New Roman" w:cs="Times New Roman"/>
          <w:sz w:val="20"/>
          <w:szCs w:val="20"/>
        </w:rPr>
      </w:pPr>
      <w:r>
        <w:rPr>
          <w:rFonts w:ascii="Times New Roman" w:hAnsi="Times New Roman" w:cs="Times New Roman"/>
          <w:sz w:val="20"/>
          <w:szCs w:val="20"/>
        </w:rPr>
        <w:tab/>
        <w:t>FS stands for Feature Set.</w:t>
      </w:r>
    </w:p>
    <w:p w14:paraId="5151A246" w14:textId="77777777" w:rsidR="00843BD5" w:rsidRDefault="00843BD5" w:rsidP="0032137D">
      <w:pPr>
        <w:rPr>
          <w:rFonts w:ascii="Times New Roman" w:hAnsi="Times New Roman" w:cs="Times New Roman"/>
          <w:sz w:val="20"/>
          <w:szCs w:val="20"/>
        </w:rPr>
      </w:pPr>
    </w:p>
    <w:p w14:paraId="4574997A" w14:textId="041A06A0" w:rsidR="0032137D" w:rsidRDefault="0032137D" w:rsidP="0032137D">
      <w:pPr>
        <w:jc w:val="center"/>
        <w:rPr>
          <w:rFonts w:ascii="Times New Roman" w:hAnsi="Times New Roman" w:cs="Times New Roman"/>
          <w:sz w:val="20"/>
          <w:szCs w:val="20"/>
        </w:rPr>
      </w:pPr>
      <w:r>
        <w:rPr>
          <w:rFonts w:ascii="Times New Roman" w:hAnsi="Times New Roman" w:cs="Times New Roman" w:hint="eastAsia"/>
          <w:sz w:val="20"/>
          <w:szCs w:val="20"/>
        </w:rPr>
        <w:t>T</w:t>
      </w:r>
      <w:r>
        <w:rPr>
          <w:rFonts w:ascii="Times New Roman" w:hAnsi="Times New Roman" w:cs="Times New Roman"/>
          <w:sz w:val="20"/>
          <w:szCs w:val="20"/>
        </w:rPr>
        <w:t>able 2: Fallback band combination definition</w:t>
      </w:r>
      <w:r w:rsidR="00034EDA">
        <w:rPr>
          <w:rFonts w:ascii="Times New Roman" w:hAnsi="Times New Roman" w:cs="Times New Roman"/>
          <w:sz w:val="20"/>
          <w:szCs w:val="20"/>
        </w:rPr>
        <w:t xml:space="preserve"> [5]</w:t>
      </w:r>
    </w:p>
    <w:p w14:paraId="729709D8" w14:textId="77777777" w:rsidR="0032137D" w:rsidRPr="00041C5B" w:rsidRDefault="0032137D" w:rsidP="0032137D">
      <w:pPr>
        <w:widowControl/>
        <w:pBdr>
          <w:top w:val="single" w:sz="4" w:space="1" w:color="auto"/>
          <w:left w:val="single" w:sz="4" w:space="4" w:color="auto"/>
          <w:bottom w:val="single" w:sz="4" w:space="1" w:color="auto"/>
          <w:right w:val="single" w:sz="4" w:space="0" w:color="auto"/>
        </w:pBdr>
        <w:overflowPunct w:val="0"/>
        <w:autoSpaceDE w:val="0"/>
        <w:autoSpaceDN w:val="0"/>
        <w:adjustRightInd w:val="0"/>
        <w:spacing w:after="180"/>
        <w:rPr>
          <w:rFonts w:ascii="Times New Roman" w:eastAsia="Times New Roman" w:hAnsi="Times New Roman" w:cs="Times New Roman"/>
          <w:kern w:val="0"/>
          <w:sz w:val="20"/>
          <w:szCs w:val="20"/>
          <w:lang w:val="en-GB" w:eastAsia="zh-CN"/>
        </w:rPr>
      </w:pPr>
      <w:r w:rsidRPr="00041C5B">
        <w:rPr>
          <w:rFonts w:ascii="Times New Roman" w:eastAsia="Times New Roman" w:hAnsi="Times New Roman" w:cs="Times New Roman"/>
          <w:b/>
          <w:kern w:val="0"/>
          <w:sz w:val="20"/>
          <w:szCs w:val="20"/>
          <w:lang w:val="en-GB" w:eastAsia="zh-CN"/>
        </w:rPr>
        <w:t>Fallback band combination:</w:t>
      </w:r>
      <w:r w:rsidRPr="00041C5B">
        <w:rPr>
          <w:rFonts w:ascii="Times New Roman" w:eastAsia="Times New Roman" w:hAnsi="Times New Roman" w:cs="Times New Roman"/>
          <w:kern w:val="0"/>
          <w:sz w:val="20"/>
          <w:szCs w:val="20"/>
          <w:lang w:val="en-GB" w:eastAsia="zh-CN"/>
        </w:rPr>
        <w:t xml:space="preserve"> A Uu band combination that would result from another Uu band combination </w:t>
      </w:r>
      <w:r w:rsidRPr="00041C5B">
        <w:rPr>
          <w:rFonts w:ascii="Times New Roman" w:eastAsia="Times New Roman" w:hAnsi="Times New Roman" w:cs="Times New Roman"/>
          <w:kern w:val="0"/>
          <w:sz w:val="20"/>
          <w:szCs w:val="20"/>
          <w:lang w:val="en-GB" w:eastAsia="ja-JP"/>
        </w:rPr>
        <w:t xml:space="preserve">(parent band combination) </w:t>
      </w:r>
      <w:r w:rsidRPr="00706AE0">
        <w:rPr>
          <w:rFonts w:ascii="Times New Roman" w:eastAsia="Times New Roman" w:hAnsi="Times New Roman" w:cs="Times New Roman"/>
          <w:kern w:val="0"/>
          <w:sz w:val="20"/>
          <w:szCs w:val="20"/>
          <w:lang w:val="en-GB" w:eastAsia="zh-CN"/>
        </w:rPr>
        <w:t>by releasing at least one SCell or uplink configuration of SCell, or SCG, or SUL</w:t>
      </w:r>
      <w:r w:rsidRPr="00041C5B">
        <w:rPr>
          <w:rFonts w:ascii="Times New Roman" w:eastAsia="Times New Roman" w:hAnsi="Times New Roman" w:cs="Times New Roman"/>
          <w:kern w:val="0"/>
          <w:sz w:val="20"/>
          <w:szCs w:val="20"/>
          <w:lang w:val="en-GB" w:eastAsia="zh-CN"/>
        </w:rPr>
        <w:t xml:space="preserve">. A PC5 band combination that would result from another PC5 band combination (parent band combination) by releasing at least one sidelink carrier. An intra-band non-contiguous band combination is not considered to be a fallback band combination of an intra-band contiguous band combination. </w:t>
      </w:r>
      <w:r w:rsidRPr="00041C5B">
        <w:rPr>
          <w:rFonts w:ascii="Times New Roman" w:eastAsia="Times New Roman" w:hAnsi="Times New Roman" w:cs="Times New Roman"/>
          <w:kern w:val="0"/>
          <w:sz w:val="20"/>
          <w:szCs w:val="20"/>
          <w:highlight w:val="yellow"/>
          <w:lang w:val="en-GB" w:eastAsia="zh-CN"/>
        </w:rPr>
        <w:t>A fallback band combination supports the same channel bandwidth(s) for each carrier as its parent band combination(s)</w:t>
      </w:r>
      <w:r w:rsidRPr="00041C5B">
        <w:rPr>
          <w:rFonts w:ascii="Times New Roman" w:eastAsia="Times New Roman" w:hAnsi="Times New Roman" w:cs="Times New Roman"/>
          <w:kern w:val="0"/>
          <w:sz w:val="20"/>
          <w:szCs w:val="20"/>
          <w:lang w:val="en-GB" w:eastAsia="zh-CN"/>
        </w:rPr>
        <w:t>.</w:t>
      </w:r>
    </w:p>
    <w:p w14:paraId="25707CF6" w14:textId="77777777" w:rsidR="00B54771" w:rsidRDefault="00B54771" w:rsidP="00B54771">
      <w:pPr>
        <w:rPr>
          <w:rFonts w:ascii="Times New Roman" w:hAnsi="Times New Roman" w:cs="Times New Roman"/>
          <w:sz w:val="20"/>
          <w:szCs w:val="20"/>
        </w:rPr>
      </w:pPr>
    </w:p>
    <w:p w14:paraId="6776A7A1" w14:textId="50EDECB5" w:rsidR="00B54771" w:rsidRDefault="00B54771" w:rsidP="00B54771">
      <w:pPr>
        <w:rPr>
          <w:rFonts w:ascii="Times New Roman" w:hAnsi="Times New Roman" w:cs="Times New Roman"/>
          <w:sz w:val="20"/>
          <w:szCs w:val="20"/>
        </w:rPr>
      </w:pPr>
      <w:r>
        <w:rPr>
          <w:rFonts w:ascii="Times New Roman" w:hAnsi="Times New Roman" w:cs="Times New Roman"/>
          <w:sz w:val="20"/>
          <w:szCs w:val="20"/>
        </w:rPr>
        <w:t xml:space="preserve">When the network wants to </w:t>
      </w:r>
      <w:r w:rsidR="00B51D33">
        <w:rPr>
          <w:rFonts w:ascii="Times New Roman" w:hAnsi="Times New Roman" w:cs="Times New Roman"/>
          <w:sz w:val="20"/>
          <w:szCs w:val="20"/>
        </w:rPr>
        <w:t>adopt</w:t>
      </w:r>
      <w:r>
        <w:rPr>
          <w:rFonts w:ascii="Times New Roman" w:hAnsi="Times New Roman" w:cs="Times New Roman"/>
          <w:sz w:val="20"/>
          <w:szCs w:val="20"/>
        </w:rPr>
        <w:t xml:space="preserve"> the parent band combination CA#1, </w:t>
      </w:r>
      <w:r w:rsidR="00B3550B">
        <w:rPr>
          <w:rFonts w:ascii="Times New Roman" w:hAnsi="Times New Roman" w:cs="Times New Roman" w:hint="eastAsia"/>
          <w:sz w:val="20"/>
          <w:szCs w:val="20"/>
        </w:rPr>
        <w:t>t</w:t>
      </w:r>
      <w:r w:rsidR="00B3550B">
        <w:rPr>
          <w:rFonts w:ascii="Times New Roman" w:hAnsi="Times New Roman" w:cs="Times New Roman"/>
          <w:sz w:val="20"/>
          <w:szCs w:val="20"/>
        </w:rPr>
        <w:t>hat requires</w:t>
      </w:r>
      <w:r w:rsidR="00B20901">
        <w:rPr>
          <w:rFonts w:ascii="Times New Roman" w:hAnsi="Times New Roman" w:cs="Times New Roman"/>
          <w:sz w:val="20"/>
          <w:szCs w:val="20"/>
        </w:rPr>
        <w:t xml:space="preserve"> the</w:t>
      </w:r>
      <w:r w:rsidR="00B3550B">
        <w:rPr>
          <w:rFonts w:ascii="Times New Roman" w:hAnsi="Times New Roman" w:cs="Times New Roman"/>
          <w:sz w:val="20"/>
          <w:szCs w:val="20"/>
        </w:rPr>
        <w:t xml:space="preserve"> </w:t>
      </w:r>
      <w:r>
        <w:rPr>
          <w:rFonts w:ascii="Times New Roman" w:hAnsi="Times New Roman" w:cs="Times New Roman"/>
          <w:sz w:val="20"/>
          <w:szCs w:val="20"/>
        </w:rPr>
        <w:t xml:space="preserve">UE </w:t>
      </w:r>
      <w:r w:rsidR="00B3550B">
        <w:rPr>
          <w:rFonts w:ascii="Times New Roman" w:hAnsi="Times New Roman" w:cs="Times New Roman"/>
          <w:sz w:val="20"/>
          <w:szCs w:val="20"/>
        </w:rPr>
        <w:t>to</w:t>
      </w:r>
      <w:r w:rsidR="00833A32">
        <w:rPr>
          <w:rFonts w:ascii="Times New Roman" w:hAnsi="Times New Roman" w:cs="Times New Roman"/>
          <w:sz w:val="20"/>
          <w:szCs w:val="20"/>
        </w:rPr>
        <w:t xml:space="preserve"> </w:t>
      </w:r>
      <w:r>
        <w:rPr>
          <w:rFonts w:ascii="Times New Roman" w:hAnsi="Times New Roman" w:cs="Times New Roman"/>
          <w:sz w:val="20"/>
          <w:szCs w:val="20"/>
        </w:rPr>
        <w:t>support the fallback CA#</w:t>
      </w:r>
      <w:r w:rsidR="00F90C49">
        <w:rPr>
          <w:rFonts w:ascii="Times New Roman" w:hAnsi="Times New Roman" w:cs="Times New Roman"/>
          <w:sz w:val="20"/>
          <w:szCs w:val="20"/>
        </w:rPr>
        <w:t>2</w:t>
      </w:r>
      <w:r>
        <w:rPr>
          <w:rFonts w:ascii="Times New Roman" w:hAnsi="Times New Roman" w:cs="Times New Roman"/>
          <w:sz w:val="20"/>
          <w:szCs w:val="20"/>
        </w:rPr>
        <w:t xml:space="preserve">’ = CA_n46N, </w:t>
      </w:r>
      <w:r w:rsidRPr="006D413E">
        <w:rPr>
          <w:rFonts w:ascii="Times New Roman" w:hAnsi="Times New Roman" w:cs="Times New Roman"/>
          <w:color w:val="FF0000"/>
          <w:sz w:val="20"/>
          <w:szCs w:val="20"/>
        </w:rPr>
        <w:t>undefined BCS</w:t>
      </w:r>
      <w:r>
        <w:rPr>
          <w:rFonts w:ascii="Times New Roman" w:hAnsi="Times New Roman" w:cs="Times New Roman"/>
          <w:sz w:val="20"/>
          <w:szCs w:val="20"/>
        </w:rPr>
        <w:t>, FS</w:t>
      </w:r>
      <w:r>
        <w:rPr>
          <w:rFonts w:ascii="Times New Roman" w:hAnsi="Times New Roman" w:cs="Times New Roman" w:hint="eastAsia"/>
          <w:sz w:val="20"/>
          <w:szCs w:val="20"/>
        </w:rPr>
        <w:t xml:space="preserve">: </w:t>
      </w:r>
      <w:r>
        <w:rPr>
          <w:rFonts w:ascii="Times New Roman" w:hAnsi="Times New Roman" w:cs="Times New Roman"/>
          <w:sz w:val="20"/>
          <w:szCs w:val="20"/>
        </w:rPr>
        <w:t>{[60], [40], [40], [40]} because the network c</w:t>
      </w:r>
      <w:r w:rsidR="00B3550B">
        <w:rPr>
          <w:rFonts w:ascii="Times New Roman" w:hAnsi="Times New Roman" w:cs="Times New Roman"/>
          <w:sz w:val="20"/>
          <w:szCs w:val="20"/>
        </w:rPr>
        <w:t>an</w:t>
      </w:r>
      <w:r>
        <w:rPr>
          <w:rFonts w:ascii="Times New Roman" w:hAnsi="Times New Roman" w:cs="Times New Roman"/>
          <w:sz w:val="20"/>
          <w:szCs w:val="20"/>
        </w:rPr>
        <w:t xml:space="preserve"> </w:t>
      </w:r>
      <w:r w:rsidR="00B3550B">
        <w:rPr>
          <w:rFonts w:ascii="Times New Roman" w:hAnsi="Times New Roman" w:cs="Times New Roman"/>
          <w:sz w:val="20"/>
          <w:szCs w:val="20"/>
        </w:rPr>
        <w:t xml:space="preserve">establish </w:t>
      </w:r>
      <w:r>
        <w:rPr>
          <w:rFonts w:ascii="Times New Roman" w:hAnsi="Times New Roman" w:cs="Times New Roman"/>
          <w:sz w:val="20"/>
          <w:szCs w:val="20"/>
        </w:rPr>
        <w:t>CA#1 by adding SCell one by one</w:t>
      </w:r>
      <w:r w:rsidR="004B5AC7">
        <w:rPr>
          <w:rFonts w:ascii="Times New Roman" w:hAnsi="Times New Roman" w:cs="Times New Roman"/>
          <w:sz w:val="20"/>
          <w:szCs w:val="20"/>
        </w:rPr>
        <w:t>.</w:t>
      </w:r>
      <w:r w:rsidR="00706AE0">
        <w:rPr>
          <w:rFonts w:ascii="Times New Roman" w:hAnsi="Times New Roman" w:cs="Times New Roman"/>
          <w:sz w:val="20"/>
          <w:szCs w:val="20"/>
        </w:rPr>
        <w:t xml:space="preserve"> </w:t>
      </w:r>
      <w:r w:rsidR="004B5AC7">
        <w:rPr>
          <w:rFonts w:ascii="Times New Roman" w:hAnsi="Times New Roman" w:cs="Times New Roman"/>
          <w:sz w:val="20"/>
          <w:szCs w:val="20"/>
        </w:rPr>
        <w:t>T</w:t>
      </w:r>
      <w:r w:rsidR="00706AE0">
        <w:rPr>
          <w:rFonts w:ascii="Times New Roman" w:hAnsi="Times New Roman" w:cs="Times New Roman"/>
          <w:sz w:val="20"/>
          <w:szCs w:val="20"/>
        </w:rPr>
        <w:t xml:space="preserve">he </w:t>
      </w:r>
      <w:r w:rsidR="00706AE0" w:rsidRPr="00706AE0">
        <w:rPr>
          <w:rFonts w:ascii="Times New Roman" w:hAnsi="Times New Roman" w:cs="Times New Roman"/>
          <w:sz w:val="20"/>
          <w:szCs w:val="20"/>
          <w:u w:val="single"/>
        </w:rPr>
        <w:t>derived</w:t>
      </w:r>
      <w:r w:rsidR="00706AE0">
        <w:rPr>
          <w:rFonts w:ascii="Times New Roman" w:hAnsi="Times New Roman" w:cs="Times New Roman"/>
          <w:sz w:val="20"/>
          <w:szCs w:val="20"/>
        </w:rPr>
        <w:t xml:space="preserve"> </w:t>
      </w:r>
      <w:r w:rsidR="00B3550B">
        <w:rPr>
          <w:rFonts w:ascii="Times New Roman" w:hAnsi="Times New Roman" w:cs="Times New Roman"/>
          <w:sz w:val="20"/>
          <w:szCs w:val="20"/>
        </w:rPr>
        <w:t xml:space="preserve">fallback </w:t>
      </w:r>
      <w:r w:rsidR="00706AE0">
        <w:rPr>
          <w:rFonts w:ascii="Times New Roman" w:hAnsi="Times New Roman" w:cs="Times New Roman"/>
          <w:sz w:val="20"/>
          <w:szCs w:val="20"/>
        </w:rPr>
        <w:t>CA#</w:t>
      </w:r>
      <w:r w:rsidR="0099482E">
        <w:rPr>
          <w:rFonts w:ascii="Times New Roman" w:hAnsi="Times New Roman" w:cs="Times New Roman"/>
          <w:sz w:val="20"/>
          <w:szCs w:val="20"/>
        </w:rPr>
        <w:t>2</w:t>
      </w:r>
      <w:r w:rsidR="00706AE0">
        <w:rPr>
          <w:rFonts w:ascii="Times New Roman" w:hAnsi="Times New Roman" w:cs="Times New Roman"/>
          <w:sz w:val="20"/>
          <w:szCs w:val="20"/>
        </w:rPr>
        <w:t xml:space="preserve">’ is just an intermediate </w:t>
      </w:r>
      <w:r w:rsidR="00B3550B">
        <w:rPr>
          <w:rFonts w:ascii="Times New Roman" w:hAnsi="Times New Roman" w:cs="Times New Roman"/>
          <w:sz w:val="20"/>
          <w:szCs w:val="20"/>
        </w:rPr>
        <w:t>configuration</w:t>
      </w:r>
      <w:r w:rsidR="00706AE0">
        <w:rPr>
          <w:rFonts w:ascii="Times New Roman" w:hAnsi="Times New Roman" w:cs="Times New Roman"/>
          <w:sz w:val="20"/>
          <w:szCs w:val="20"/>
        </w:rPr>
        <w:t xml:space="preserve"> between PCell only (initial</w:t>
      </w:r>
      <w:r w:rsidR="002477CF">
        <w:rPr>
          <w:rFonts w:ascii="Times New Roman" w:hAnsi="Times New Roman" w:cs="Times New Roman"/>
          <w:sz w:val="20"/>
          <w:szCs w:val="20"/>
        </w:rPr>
        <w:t xml:space="preserve"> state</w:t>
      </w:r>
      <w:r w:rsidR="00706AE0">
        <w:rPr>
          <w:rFonts w:ascii="Times New Roman" w:hAnsi="Times New Roman" w:cs="Times New Roman"/>
          <w:sz w:val="20"/>
          <w:szCs w:val="20"/>
        </w:rPr>
        <w:t>) and CA#1 (final</w:t>
      </w:r>
      <w:r w:rsidR="002477CF">
        <w:rPr>
          <w:rFonts w:ascii="Times New Roman" w:hAnsi="Times New Roman" w:cs="Times New Roman"/>
          <w:sz w:val="20"/>
          <w:szCs w:val="20"/>
        </w:rPr>
        <w:t xml:space="preserve"> state</w:t>
      </w:r>
      <w:r w:rsidR="00706AE0">
        <w:rPr>
          <w:rFonts w:ascii="Times New Roman" w:hAnsi="Times New Roman" w:cs="Times New Roman"/>
          <w:sz w:val="20"/>
          <w:szCs w:val="20"/>
        </w:rPr>
        <w:t>)</w:t>
      </w:r>
      <w:r w:rsidR="004B5AC7">
        <w:rPr>
          <w:rFonts w:ascii="Times New Roman" w:hAnsi="Times New Roman" w:cs="Times New Roman"/>
          <w:sz w:val="20"/>
          <w:szCs w:val="20"/>
        </w:rPr>
        <w:t xml:space="preserve"> and</w:t>
      </w:r>
      <w:r w:rsidR="008F6ED1">
        <w:rPr>
          <w:rFonts w:ascii="Times New Roman" w:hAnsi="Times New Roman" w:cs="Times New Roman"/>
          <w:sz w:val="20"/>
          <w:szCs w:val="20"/>
        </w:rPr>
        <w:t xml:space="preserve"> </w:t>
      </w:r>
      <w:r w:rsidR="008F6ED1" w:rsidRPr="00CA664B">
        <w:rPr>
          <w:rFonts w:ascii="Times New Roman" w:hAnsi="Times New Roman" w:cs="Times New Roman"/>
          <w:sz w:val="20"/>
          <w:szCs w:val="20"/>
          <w:u w:val="single"/>
        </w:rPr>
        <w:t>still</w:t>
      </w:r>
      <w:r w:rsidR="004B5AC7" w:rsidRPr="00CA664B">
        <w:rPr>
          <w:rFonts w:ascii="Times New Roman" w:hAnsi="Times New Roman" w:cs="Times New Roman"/>
          <w:sz w:val="20"/>
          <w:szCs w:val="20"/>
          <w:u w:val="single"/>
        </w:rPr>
        <w:t xml:space="preserve"> belongs to</w:t>
      </w:r>
      <w:r w:rsidR="00B3550B">
        <w:rPr>
          <w:rFonts w:ascii="Times New Roman" w:hAnsi="Times New Roman" w:cs="Times New Roman"/>
          <w:sz w:val="20"/>
          <w:szCs w:val="20"/>
          <w:u w:val="single"/>
        </w:rPr>
        <w:t xml:space="preserve"> the</w:t>
      </w:r>
      <w:r w:rsidR="004B5AC7" w:rsidRPr="00CA664B">
        <w:rPr>
          <w:rFonts w:ascii="Times New Roman" w:hAnsi="Times New Roman" w:cs="Times New Roman"/>
          <w:sz w:val="20"/>
          <w:szCs w:val="20"/>
          <w:u w:val="single"/>
        </w:rPr>
        <w:t xml:space="preserve"> </w:t>
      </w:r>
      <w:r w:rsidR="00B3550B">
        <w:rPr>
          <w:rFonts w:ascii="Times New Roman" w:hAnsi="Times New Roman" w:cs="Times New Roman" w:hint="eastAsia"/>
          <w:sz w:val="20"/>
          <w:szCs w:val="20"/>
          <w:u w:val="single"/>
        </w:rPr>
        <w:t xml:space="preserve">CA </w:t>
      </w:r>
      <w:r w:rsidR="004B5AC7" w:rsidRPr="00CA664B">
        <w:rPr>
          <w:rFonts w:ascii="Times New Roman" w:hAnsi="Times New Roman" w:cs="Times New Roman"/>
          <w:sz w:val="20"/>
          <w:szCs w:val="20"/>
          <w:u w:val="single"/>
        </w:rPr>
        <w:t>bandwidth class N</w:t>
      </w:r>
      <w:r w:rsidR="007F275C" w:rsidRPr="00CA664B">
        <w:rPr>
          <w:rFonts w:ascii="Times New Roman" w:hAnsi="Times New Roman" w:cs="Times New Roman"/>
          <w:sz w:val="20"/>
          <w:szCs w:val="20"/>
          <w:u w:val="single"/>
        </w:rPr>
        <w:t xml:space="preserve"> (4CC)</w:t>
      </w:r>
      <w:r w:rsidR="00706AE0">
        <w:rPr>
          <w:rFonts w:ascii="Times New Roman" w:hAnsi="Times New Roman" w:cs="Times New Roman"/>
          <w:sz w:val="20"/>
          <w:szCs w:val="20"/>
        </w:rPr>
        <w:t xml:space="preserve">. </w:t>
      </w:r>
      <w:r w:rsidR="00825374">
        <w:rPr>
          <w:rFonts w:ascii="Times New Roman" w:hAnsi="Times New Roman" w:cs="Times New Roman"/>
          <w:sz w:val="20"/>
          <w:szCs w:val="20"/>
        </w:rPr>
        <w:t>Therefore w</w:t>
      </w:r>
      <w:r w:rsidR="000F2EFA">
        <w:rPr>
          <w:rFonts w:ascii="Times New Roman" w:hAnsi="Times New Roman" w:cs="Times New Roman"/>
          <w:sz w:val="20"/>
          <w:szCs w:val="20"/>
        </w:rPr>
        <w:t xml:space="preserve">e understand that </w:t>
      </w:r>
      <w:r w:rsidR="00706AE0">
        <w:rPr>
          <w:rFonts w:ascii="Times New Roman" w:hAnsi="Times New Roman" w:cs="Times New Roman"/>
          <w:sz w:val="20"/>
          <w:szCs w:val="20"/>
        </w:rPr>
        <w:t xml:space="preserve">such a UE implementation </w:t>
      </w:r>
      <w:r w:rsidR="00ED18B6">
        <w:rPr>
          <w:rFonts w:ascii="Times New Roman" w:hAnsi="Times New Roman" w:cs="Times New Roman"/>
          <w:sz w:val="20"/>
          <w:szCs w:val="20"/>
        </w:rPr>
        <w:t xml:space="preserve">is still complaint to </w:t>
      </w:r>
      <w:r w:rsidR="00706AE0">
        <w:rPr>
          <w:rFonts w:ascii="Times New Roman" w:hAnsi="Times New Roman" w:cs="Times New Roman"/>
          <w:sz w:val="20"/>
          <w:szCs w:val="20"/>
        </w:rPr>
        <w:t>the RAN4 fallback requirement in the Table 3</w:t>
      </w:r>
      <w:r w:rsidR="00B17CBD">
        <w:rPr>
          <w:rFonts w:ascii="Times New Roman" w:hAnsi="Times New Roman" w:cs="Times New Roman"/>
          <w:sz w:val="20"/>
          <w:szCs w:val="20"/>
        </w:rPr>
        <w:t>. Same understanding holds</w:t>
      </w:r>
      <w:r w:rsidR="00ED18B6">
        <w:rPr>
          <w:rFonts w:ascii="Times New Roman" w:hAnsi="Times New Roman" w:cs="Times New Roman"/>
          <w:sz w:val="20"/>
          <w:szCs w:val="20"/>
        </w:rPr>
        <w:t xml:space="preserve"> even the UE does not advertise the CA#2, but the CA#1 only.</w:t>
      </w:r>
    </w:p>
    <w:p w14:paraId="0CE93726" w14:textId="77777777" w:rsidR="006D413E" w:rsidRDefault="006D413E" w:rsidP="006D413E">
      <w:pPr>
        <w:rPr>
          <w:rFonts w:ascii="Times New Roman" w:hAnsi="Times New Roman" w:cs="Times New Roman"/>
          <w:sz w:val="20"/>
          <w:szCs w:val="20"/>
        </w:rPr>
      </w:pPr>
    </w:p>
    <w:p w14:paraId="69F5544A" w14:textId="161737E6" w:rsidR="006D413E" w:rsidRDefault="006D413E" w:rsidP="006D413E">
      <w:pPr>
        <w:jc w:val="center"/>
        <w:rPr>
          <w:rFonts w:ascii="Times New Roman" w:hAnsi="Times New Roman" w:cs="Times New Roman"/>
          <w:sz w:val="20"/>
          <w:szCs w:val="20"/>
        </w:rPr>
      </w:pPr>
      <w:r>
        <w:rPr>
          <w:rFonts w:ascii="Times New Roman" w:hAnsi="Times New Roman" w:cs="Times New Roman" w:hint="eastAsia"/>
          <w:sz w:val="20"/>
          <w:szCs w:val="20"/>
        </w:rPr>
        <w:t>T</w:t>
      </w:r>
      <w:r>
        <w:rPr>
          <w:rFonts w:ascii="Times New Roman" w:hAnsi="Times New Roman" w:cs="Times New Roman"/>
          <w:sz w:val="20"/>
          <w:szCs w:val="20"/>
        </w:rPr>
        <w:t xml:space="preserve">able </w:t>
      </w:r>
      <w:r w:rsidR="00706AE0">
        <w:rPr>
          <w:rFonts w:ascii="Times New Roman" w:hAnsi="Times New Roman" w:cs="Times New Roman"/>
          <w:sz w:val="20"/>
          <w:szCs w:val="20"/>
        </w:rPr>
        <w:t>3</w:t>
      </w:r>
      <w:r>
        <w:rPr>
          <w:rFonts w:ascii="Times New Roman" w:hAnsi="Times New Roman" w:cs="Times New Roman"/>
          <w:sz w:val="20"/>
          <w:szCs w:val="20"/>
        </w:rPr>
        <w:t>: Fallback requirement note in RAN4 CA configurations tables</w:t>
      </w:r>
      <w:r w:rsidR="00034EDA">
        <w:rPr>
          <w:rFonts w:ascii="Times New Roman" w:hAnsi="Times New Roman" w:cs="Times New Roman"/>
          <w:sz w:val="20"/>
          <w:szCs w:val="20"/>
        </w:rPr>
        <w:t xml:space="preserve"> [3]</w:t>
      </w:r>
    </w:p>
    <w:p w14:paraId="03AF9086" w14:textId="77777777" w:rsidR="006D413E" w:rsidRPr="00B63ECD" w:rsidRDefault="006D413E" w:rsidP="006D413E">
      <w:pPr>
        <w:keepNext/>
        <w:keepLines/>
        <w:widowControl/>
        <w:pBdr>
          <w:top w:val="single" w:sz="4" w:space="1" w:color="auto"/>
          <w:left w:val="single" w:sz="4" w:space="4" w:color="auto"/>
          <w:bottom w:val="single" w:sz="4" w:space="1" w:color="auto"/>
          <w:right w:val="single" w:sz="4" w:space="4" w:color="auto"/>
        </w:pBdr>
        <w:overflowPunct w:val="0"/>
        <w:autoSpaceDE w:val="0"/>
        <w:autoSpaceDN w:val="0"/>
        <w:adjustRightInd w:val="0"/>
        <w:ind w:left="851" w:hanging="851"/>
        <w:rPr>
          <w:rFonts w:ascii="Arial" w:eastAsia="MS PGothic" w:hAnsi="Arial" w:cs="Arial"/>
          <w:sz w:val="18"/>
          <w:lang w:val="en-GB" w:eastAsia="en-US"/>
        </w:rPr>
      </w:pPr>
      <w:r w:rsidRPr="00B63ECD">
        <w:rPr>
          <w:rFonts w:ascii="Arial" w:eastAsia="MS PGothic" w:hAnsi="Arial" w:cs="Arial"/>
          <w:sz w:val="18"/>
          <w:lang w:val="en-GB" w:eastAsia="en-US"/>
        </w:rPr>
        <w:t>NOTE 2:</w:t>
      </w:r>
      <w:r w:rsidRPr="00B63ECD">
        <w:rPr>
          <w:rFonts w:ascii="Arial" w:eastAsia="新細明體" w:hAnsi="Arial" w:cs="Arial"/>
          <w:sz w:val="18"/>
          <w:lang w:val="en-GB" w:eastAsia="en-US"/>
        </w:rPr>
        <w:tab/>
      </w:r>
      <w:r w:rsidRPr="00B63ECD">
        <w:rPr>
          <w:rFonts w:ascii="Arial" w:eastAsia="MS PGothic" w:hAnsi="Arial" w:cs="Arial"/>
          <w:sz w:val="18"/>
          <w:highlight w:val="yellow"/>
          <w:lang w:val="en-GB" w:eastAsia="en-US"/>
        </w:rPr>
        <w:t>It is mandatory for a UE to be able to fallback to lower order CA bandwidth class configuration within a fallback group</w:t>
      </w:r>
      <w:r w:rsidRPr="00B63ECD">
        <w:rPr>
          <w:rFonts w:ascii="Arial" w:eastAsia="MS PGothic" w:hAnsi="Arial" w:cs="Arial"/>
          <w:sz w:val="18"/>
          <w:lang w:val="en-GB" w:eastAsia="en-US"/>
        </w:rPr>
        <w:t>. It is not mandatory for a UE to be able to fallback to lower order CA bandwidth class configuration that belong to a different fallback group.</w:t>
      </w:r>
    </w:p>
    <w:p w14:paraId="01481EE7" w14:textId="116260B0" w:rsidR="006D413E" w:rsidRDefault="006D413E" w:rsidP="006D413E">
      <w:pPr>
        <w:rPr>
          <w:rFonts w:ascii="Times New Roman" w:hAnsi="Times New Roman" w:cs="Times New Roman"/>
          <w:sz w:val="20"/>
          <w:szCs w:val="20"/>
          <w:lang w:val="en-GB"/>
        </w:rPr>
      </w:pPr>
    </w:p>
    <w:p w14:paraId="0623F9DC" w14:textId="42119D62" w:rsidR="00096A0C" w:rsidRPr="005B02FE" w:rsidRDefault="00433805" w:rsidP="00E95D85">
      <w:pPr>
        <w:pStyle w:val="a3"/>
        <w:numPr>
          <w:ilvl w:val="0"/>
          <w:numId w:val="6"/>
        </w:numPr>
        <w:ind w:leftChars="0" w:left="1418" w:hanging="1418"/>
        <w:rPr>
          <w:rFonts w:ascii="Times New Roman" w:hAnsi="Times New Roman" w:cs="Times New Roman"/>
          <w:sz w:val="20"/>
          <w:szCs w:val="20"/>
        </w:rPr>
      </w:pPr>
      <w:r>
        <w:rPr>
          <w:rFonts w:ascii="Times New Roman" w:hAnsi="Times New Roman" w:cs="Times New Roman"/>
          <w:b/>
          <w:bCs/>
          <w:sz w:val="20"/>
          <w:szCs w:val="20"/>
        </w:rPr>
        <w:t>T</w:t>
      </w:r>
      <w:r w:rsidRPr="005B02FE">
        <w:rPr>
          <w:rFonts w:ascii="Times New Roman" w:hAnsi="Times New Roman" w:cs="Times New Roman"/>
          <w:b/>
          <w:bCs/>
          <w:sz w:val="20"/>
          <w:szCs w:val="20"/>
        </w:rPr>
        <w:t xml:space="preserve">he principles how a fallback is determined and configured from a parent CA </w:t>
      </w:r>
      <w:r>
        <w:rPr>
          <w:rFonts w:ascii="Times New Roman" w:hAnsi="Times New Roman" w:cs="Times New Roman"/>
          <w:b/>
          <w:bCs/>
          <w:sz w:val="20"/>
          <w:szCs w:val="20"/>
        </w:rPr>
        <w:t xml:space="preserve">are already clarified in the </w:t>
      </w:r>
      <w:r w:rsidR="00592165" w:rsidRPr="005B02FE">
        <w:rPr>
          <w:rFonts w:ascii="Times New Roman" w:hAnsi="Times New Roman" w:cs="Times New Roman"/>
          <w:b/>
          <w:bCs/>
          <w:sz w:val="20"/>
          <w:szCs w:val="20"/>
        </w:rPr>
        <w:t>RAN2 fallback definition</w:t>
      </w:r>
      <w:r w:rsidR="006B531D">
        <w:rPr>
          <w:rFonts w:ascii="Times New Roman" w:hAnsi="Times New Roman" w:cs="Times New Roman"/>
          <w:b/>
          <w:bCs/>
          <w:sz w:val="20"/>
          <w:szCs w:val="20"/>
        </w:rPr>
        <w:t>s</w:t>
      </w:r>
      <w:r w:rsidR="00592165" w:rsidRPr="005B02FE">
        <w:rPr>
          <w:rFonts w:ascii="Times New Roman" w:hAnsi="Times New Roman" w:cs="Times New Roman"/>
          <w:b/>
          <w:bCs/>
          <w:sz w:val="20"/>
          <w:szCs w:val="20"/>
        </w:rPr>
        <w:t xml:space="preserve">. </w:t>
      </w:r>
      <w:r w:rsidR="00AA764F">
        <w:rPr>
          <w:rFonts w:ascii="Times New Roman" w:hAnsi="Times New Roman" w:cs="Times New Roman"/>
          <w:b/>
          <w:bCs/>
          <w:sz w:val="20"/>
          <w:szCs w:val="20"/>
        </w:rPr>
        <w:t xml:space="preserve">Within an FBG, </w:t>
      </w:r>
      <w:r w:rsidR="00096A0C" w:rsidRPr="005B02FE">
        <w:rPr>
          <w:rFonts w:ascii="Times New Roman" w:hAnsi="Times New Roman" w:cs="Times New Roman"/>
          <w:b/>
          <w:bCs/>
          <w:sz w:val="20"/>
          <w:szCs w:val="20"/>
        </w:rPr>
        <w:t xml:space="preserve">RAN4 </w:t>
      </w:r>
      <w:r w:rsidR="008F6ED1" w:rsidRPr="005B02FE">
        <w:rPr>
          <w:rFonts w:ascii="Times New Roman" w:hAnsi="Times New Roman" w:cs="Times New Roman"/>
          <w:b/>
          <w:bCs/>
          <w:sz w:val="20"/>
          <w:szCs w:val="20"/>
        </w:rPr>
        <w:t xml:space="preserve">fallback requirement </w:t>
      </w:r>
      <w:r w:rsidR="0075122F">
        <w:rPr>
          <w:rFonts w:ascii="Times New Roman" w:hAnsi="Times New Roman" w:cs="Times New Roman"/>
          <w:b/>
          <w:bCs/>
          <w:sz w:val="20"/>
          <w:szCs w:val="20"/>
        </w:rPr>
        <w:t xml:space="preserve">works </w:t>
      </w:r>
      <w:r w:rsidR="00B20901">
        <w:rPr>
          <w:rFonts w:ascii="Times New Roman" w:hAnsi="Times New Roman" w:cs="Times New Roman"/>
          <w:b/>
          <w:bCs/>
          <w:sz w:val="20"/>
          <w:szCs w:val="20"/>
        </w:rPr>
        <w:t>no confliction</w:t>
      </w:r>
      <w:r w:rsidR="00AA764F">
        <w:rPr>
          <w:rFonts w:ascii="Times New Roman" w:hAnsi="Times New Roman" w:cs="Times New Roman"/>
          <w:b/>
          <w:bCs/>
          <w:sz w:val="20"/>
          <w:szCs w:val="20"/>
        </w:rPr>
        <w:t xml:space="preserve"> with</w:t>
      </w:r>
      <w:r w:rsidR="005B02FE" w:rsidRPr="005B02FE">
        <w:rPr>
          <w:rFonts w:ascii="Times New Roman" w:hAnsi="Times New Roman" w:cs="Times New Roman"/>
          <w:b/>
          <w:bCs/>
          <w:sz w:val="20"/>
          <w:szCs w:val="20"/>
        </w:rPr>
        <w:t xml:space="preserve"> RAN2 fallback definitions</w:t>
      </w:r>
      <w:r w:rsidR="009559D6">
        <w:rPr>
          <w:rFonts w:ascii="Times New Roman" w:hAnsi="Times New Roman" w:cs="Times New Roman"/>
          <w:b/>
          <w:bCs/>
          <w:sz w:val="20"/>
          <w:szCs w:val="20"/>
        </w:rPr>
        <w:t xml:space="preserve"> in practical deployment today</w:t>
      </w:r>
      <w:r w:rsidR="005B02FE" w:rsidRPr="005B02FE">
        <w:rPr>
          <w:rFonts w:ascii="Times New Roman" w:hAnsi="Times New Roman" w:cs="Times New Roman"/>
          <w:b/>
          <w:bCs/>
          <w:sz w:val="20"/>
          <w:szCs w:val="20"/>
        </w:rPr>
        <w:t>.</w:t>
      </w:r>
    </w:p>
    <w:p w14:paraId="6C817FB2" w14:textId="77777777" w:rsidR="00096A0C" w:rsidRPr="00B63ECD" w:rsidRDefault="00096A0C" w:rsidP="006D413E">
      <w:pPr>
        <w:rPr>
          <w:rFonts w:ascii="Times New Roman" w:hAnsi="Times New Roman" w:cs="Times New Roman"/>
          <w:sz w:val="20"/>
          <w:szCs w:val="20"/>
          <w:lang w:val="en-GB"/>
        </w:rPr>
      </w:pPr>
    </w:p>
    <w:p w14:paraId="5B36DE7A" w14:textId="555CA84D" w:rsidR="0029184C" w:rsidRDefault="0029184C" w:rsidP="00205A83">
      <w:pPr>
        <w:rPr>
          <w:rFonts w:ascii="Times New Roman" w:hAnsi="Times New Roman" w:cs="Times New Roman"/>
          <w:sz w:val="20"/>
          <w:szCs w:val="20"/>
          <w:lang w:val="en-GB"/>
        </w:rPr>
      </w:pPr>
      <w:r>
        <w:rPr>
          <w:rFonts w:ascii="Times New Roman" w:hAnsi="Times New Roman" w:cs="Times New Roman" w:hint="eastAsia"/>
          <w:sz w:val="20"/>
          <w:szCs w:val="20"/>
          <w:lang w:val="en-GB"/>
        </w:rPr>
        <w:t>S</w:t>
      </w:r>
      <w:r>
        <w:rPr>
          <w:rFonts w:ascii="Times New Roman" w:hAnsi="Times New Roman" w:cs="Times New Roman"/>
          <w:sz w:val="20"/>
          <w:szCs w:val="20"/>
          <w:lang w:val="en-GB"/>
        </w:rPr>
        <w:t xml:space="preserve">ame way </w:t>
      </w:r>
      <w:r w:rsidR="00DC4C44">
        <w:rPr>
          <w:rFonts w:ascii="Times New Roman" w:hAnsi="Times New Roman" w:cs="Times New Roman"/>
          <w:sz w:val="20"/>
          <w:szCs w:val="20"/>
          <w:lang w:val="en-GB"/>
        </w:rPr>
        <w:t xml:space="preserve">is applied </w:t>
      </w:r>
      <w:r>
        <w:rPr>
          <w:rFonts w:ascii="Times New Roman" w:hAnsi="Times New Roman" w:cs="Times New Roman"/>
          <w:sz w:val="20"/>
          <w:szCs w:val="20"/>
          <w:lang w:val="en-GB"/>
        </w:rPr>
        <w:t xml:space="preserve">to </w:t>
      </w:r>
      <w:r w:rsidR="007068D6">
        <w:rPr>
          <w:rFonts w:ascii="Times New Roman" w:hAnsi="Times New Roman" w:cs="Times New Roman"/>
          <w:sz w:val="20"/>
          <w:szCs w:val="20"/>
          <w:lang w:val="en-GB"/>
        </w:rPr>
        <w:t>proceed</w:t>
      </w:r>
      <w:r>
        <w:rPr>
          <w:rFonts w:ascii="Times New Roman" w:hAnsi="Times New Roman" w:cs="Times New Roman"/>
          <w:sz w:val="20"/>
          <w:szCs w:val="20"/>
          <w:lang w:val="en-GB"/>
        </w:rPr>
        <w:t xml:space="preserve"> the </w:t>
      </w:r>
      <w:r w:rsidR="007068D6">
        <w:rPr>
          <w:rFonts w:ascii="Times New Roman" w:hAnsi="Times New Roman" w:cs="Times New Roman"/>
          <w:sz w:val="20"/>
          <w:szCs w:val="20"/>
          <w:lang w:val="en-GB"/>
        </w:rPr>
        <w:t xml:space="preserve">fallback </w:t>
      </w:r>
      <w:r>
        <w:rPr>
          <w:rFonts w:ascii="Times New Roman" w:hAnsi="Times New Roman" w:cs="Times New Roman"/>
          <w:sz w:val="20"/>
          <w:szCs w:val="20"/>
          <w:lang w:val="en-GB"/>
        </w:rPr>
        <w:t xml:space="preserve">case </w:t>
      </w:r>
      <w:r w:rsidR="00F27862">
        <w:rPr>
          <w:rFonts w:ascii="Times New Roman" w:hAnsi="Times New Roman" w:cs="Times New Roman"/>
          <w:sz w:val="20"/>
          <w:szCs w:val="20"/>
          <w:lang w:val="en-GB"/>
        </w:rPr>
        <w:t>for</w:t>
      </w:r>
      <w:r>
        <w:rPr>
          <w:rFonts w:ascii="Times New Roman" w:hAnsi="Times New Roman" w:cs="Times New Roman"/>
          <w:sz w:val="20"/>
          <w:szCs w:val="20"/>
          <w:lang w:val="en-GB"/>
        </w:rPr>
        <w:t xml:space="preserve"> </w:t>
      </w:r>
      <w:r w:rsidR="0003216C">
        <w:rPr>
          <w:rFonts w:ascii="Times New Roman" w:hAnsi="Times New Roman" w:cs="Times New Roman"/>
          <w:sz w:val="20"/>
          <w:szCs w:val="20"/>
          <w:lang w:val="en-GB"/>
        </w:rPr>
        <w:t xml:space="preserve">the CA </w:t>
      </w:r>
      <w:r>
        <w:rPr>
          <w:rFonts w:ascii="Times New Roman" w:hAnsi="Times New Roman" w:cs="Times New Roman"/>
          <w:sz w:val="20"/>
          <w:szCs w:val="20"/>
          <w:lang w:val="en-GB"/>
        </w:rPr>
        <w:t xml:space="preserve">bandwidth class M. </w:t>
      </w:r>
      <w:r w:rsidR="00BF0C19">
        <w:rPr>
          <w:rFonts w:ascii="Times New Roman" w:hAnsi="Times New Roman" w:cs="Times New Roman"/>
          <w:sz w:val="20"/>
          <w:szCs w:val="20"/>
          <w:lang w:val="en-GB"/>
        </w:rPr>
        <w:t>In practical CA operation, t</w:t>
      </w:r>
      <w:r>
        <w:rPr>
          <w:rFonts w:ascii="Times New Roman" w:hAnsi="Times New Roman" w:cs="Times New Roman"/>
          <w:sz w:val="20"/>
          <w:szCs w:val="20"/>
          <w:lang w:val="en-GB"/>
        </w:rPr>
        <w:t>wo possible fallbacks</w:t>
      </w:r>
      <w:r w:rsidR="00882DF7">
        <w:rPr>
          <w:rFonts w:ascii="Times New Roman" w:hAnsi="Times New Roman" w:cs="Times New Roman"/>
          <w:sz w:val="20"/>
          <w:szCs w:val="20"/>
          <w:lang w:val="en-GB"/>
        </w:rPr>
        <w:t xml:space="preserve"> could be derived by the UE and the network:</w:t>
      </w:r>
    </w:p>
    <w:p w14:paraId="393CB543" w14:textId="2C8E1496" w:rsidR="0029184C" w:rsidRDefault="0029184C" w:rsidP="0029184C">
      <w:pPr>
        <w:ind w:firstLine="480"/>
        <w:rPr>
          <w:rFonts w:ascii="Times New Roman" w:hAnsi="Times New Roman" w:cs="Times New Roman"/>
          <w:sz w:val="20"/>
          <w:szCs w:val="20"/>
        </w:rPr>
      </w:pPr>
      <w:r>
        <w:rPr>
          <w:rFonts w:ascii="Times New Roman" w:hAnsi="Times New Roman" w:cs="Times New Roman"/>
          <w:sz w:val="20"/>
          <w:szCs w:val="20"/>
          <w:lang w:val="en-GB"/>
        </w:rPr>
        <w:t xml:space="preserve">CA#3’ = </w:t>
      </w:r>
      <w:r>
        <w:rPr>
          <w:rFonts w:ascii="Times New Roman" w:hAnsi="Times New Roman" w:cs="Times New Roman"/>
          <w:sz w:val="20"/>
          <w:szCs w:val="20"/>
        </w:rPr>
        <w:t xml:space="preserve">CA_n46M, </w:t>
      </w:r>
      <w:r w:rsidRPr="0029184C">
        <w:rPr>
          <w:rFonts w:ascii="Times New Roman" w:hAnsi="Times New Roman" w:cs="Times New Roman"/>
          <w:color w:val="FF0000"/>
          <w:sz w:val="20"/>
          <w:szCs w:val="20"/>
        </w:rPr>
        <w:t>undefined BCS</w:t>
      </w:r>
      <w:r>
        <w:rPr>
          <w:rFonts w:ascii="Times New Roman" w:hAnsi="Times New Roman" w:cs="Times New Roman"/>
          <w:sz w:val="20"/>
          <w:szCs w:val="20"/>
        </w:rPr>
        <w:t>, FS: {[</w:t>
      </w:r>
      <w:r w:rsidR="00F1582F">
        <w:rPr>
          <w:rFonts w:ascii="Times New Roman" w:hAnsi="Times New Roman" w:cs="Times New Roman"/>
          <w:sz w:val="20"/>
          <w:szCs w:val="20"/>
        </w:rPr>
        <w:t>8</w:t>
      </w:r>
      <w:r>
        <w:rPr>
          <w:rFonts w:ascii="Times New Roman" w:hAnsi="Times New Roman" w:cs="Times New Roman"/>
          <w:sz w:val="20"/>
          <w:szCs w:val="20"/>
        </w:rPr>
        <w:t>0], [40], [40]}</w:t>
      </w:r>
    </w:p>
    <w:p w14:paraId="5636C3E4" w14:textId="646C2295" w:rsidR="0032137D" w:rsidRDefault="0029184C" w:rsidP="0029184C">
      <w:pPr>
        <w:ind w:left="4320" w:firstLine="480"/>
        <w:rPr>
          <w:rFonts w:ascii="Times New Roman" w:hAnsi="Times New Roman" w:cs="Times New Roman"/>
          <w:sz w:val="20"/>
          <w:szCs w:val="20"/>
        </w:rPr>
      </w:pPr>
      <w:r>
        <w:rPr>
          <w:rFonts w:ascii="Times New Roman" w:hAnsi="Times New Roman" w:cs="Times New Roman"/>
          <w:sz w:val="20"/>
          <w:szCs w:val="20"/>
        </w:rPr>
        <w:t>(fallback from CA#</w:t>
      </w:r>
      <w:r w:rsidR="00F1582F">
        <w:rPr>
          <w:rFonts w:ascii="Times New Roman" w:hAnsi="Times New Roman" w:cs="Times New Roman"/>
          <w:sz w:val="20"/>
          <w:szCs w:val="20"/>
        </w:rPr>
        <w:t>2</w:t>
      </w:r>
      <w:r>
        <w:rPr>
          <w:rFonts w:ascii="Times New Roman" w:hAnsi="Times New Roman" w:cs="Times New Roman"/>
          <w:sz w:val="20"/>
          <w:szCs w:val="20"/>
        </w:rPr>
        <w:t xml:space="preserve"> by releasing </w:t>
      </w:r>
      <w:r w:rsidR="00F1582F">
        <w:rPr>
          <w:rFonts w:ascii="Times New Roman" w:hAnsi="Times New Roman" w:cs="Times New Roman"/>
          <w:sz w:val="20"/>
          <w:szCs w:val="20"/>
        </w:rPr>
        <w:t>1</w:t>
      </w:r>
      <w:r>
        <w:rPr>
          <w:rFonts w:ascii="Times New Roman" w:hAnsi="Times New Roman" w:cs="Times New Roman"/>
          <w:sz w:val="20"/>
          <w:szCs w:val="20"/>
        </w:rPr>
        <w:t>CC)</w:t>
      </w:r>
    </w:p>
    <w:p w14:paraId="7E61DE57" w14:textId="02066310" w:rsidR="0029184C" w:rsidRPr="006D413E" w:rsidRDefault="0029184C" w:rsidP="0029184C">
      <w:pPr>
        <w:ind w:firstLine="480"/>
        <w:rPr>
          <w:rFonts w:ascii="Times New Roman" w:hAnsi="Times New Roman" w:cs="Times New Roman"/>
          <w:sz w:val="20"/>
          <w:szCs w:val="20"/>
          <w:lang w:val="en-GB"/>
        </w:rPr>
      </w:pPr>
      <w:r>
        <w:rPr>
          <w:rFonts w:ascii="Times New Roman" w:hAnsi="Times New Roman" w:cs="Times New Roman" w:hint="eastAsia"/>
          <w:sz w:val="20"/>
          <w:szCs w:val="20"/>
        </w:rPr>
        <w:t>C</w:t>
      </w:r>
      <w:r>
        <w:rPr>
          <w:rFonts w:ascii="Times New Roman" w:hAnsi="Times New Roman" w:cs="Times New Roman"/>
          <w:sz w:val="20"/>
          <w:szCs w:val="20"/>
        </w:rPr>
        <w:t>A#3’’ = CA_n46M, BCS0, FS: {[</w:t>
      </w:r>
      <w:r w:rsidR="00F1582F">
        <w:rPr>
          <w:rFonts w:ascii="Times New Roman" w:hAnsi="Times New Roman" w:cs="Times New Roman"/>
          <w:sz w:val="20"/>
          <w:szCs w:val="20"/>
        </w:rPr>
        <w:t>6</w:t>
      </w:r>
      <w:r>
        <w:rPr>
          <w:rFonts w:ascii="Times New Roman" w:hAnsi="Times New Roman" w:cs="Times New Roman"/>
          <w:sz w:val="20"/>
          <w:szCs w:val="20"/>
        </w:rPr>
        <w:t>0], [40], [40]}</w:t>
      </w:r>
      <w:r>
        <w:rPr>
          <w:rFonts w:ascii="Times New Roman" w:hAnsi="Times New Roman" w:cs="Times New Roman"/>
          <w:sz w:val="20"/>
          <w:szCs w:val="20"/>
        </w:rPr>
        <w:tab/>
        <w:t>(fallback from CA#1 by releasing 2CC)</w:t>
      </w:r>
    </w:p>
    <w:p w14:paraId="3D9AB560" w14:textId="77777777" w:rsidR="00477F7D" w:rsidRDefault="00477F7D" w:rsidP="00205A83">
      <w:pPr>
        <w:rPr>
          <w:rFonts w:ascii="Times New Roman" w:hAnsi="Times New Roman" w:cs="Times New Roman"/>
          <w:sz w:val="20"/>
          <w:szCs w:val="20"/>
          <w:lang w:val="en-GB"/>
        </w:rPr>
      </w:pPr>
    </w:p>
    <w:p w14:paraId="4F0E1358" w14:textId="4E756635" w:rsidR="00426189" w:rsidRDefault="00882DF7" w:rsidP="00205A83">
      <w:pPr>
        <w:rPr>
          <w:rFonts w:ascii="Times New Roman" w:hAnsi="Times New Roman" w:cs="Times New Roman"/>
          <w:sz w:val="20"/>
          <w:szCs w:val="20"/>
        </w:rPr>
      </w:pPr>
      <w:r>
        <w:rPr>
          <w:rFonts w:ascii="Times New Roman" w:hAnsi="Times New Roman" w:cs="Times New Roman"/>
          <w:sz w:val="20"/>
          <w:szCs w:val="20"/>
          <w:lang w:val="en-GB"/>
        </w:rPr>
        <w:t xml:space="preserve">It is noteworthy that same situation </w:t>
      </w:r>
      <w:r w:rsidR="004A37D4">
        <w:rPr>
          <w:rFonts w:ascii="Times New Roman" w:hAnsi="Times New Roman" w:cs="Times New Roman"/>
          <w:sz w:val="20"/>
          <w:szCs w:val="20"/>
          <w:lang w:val="en-GB"/>
        </w:rPr>
        <w:t>(</w:t>
      </w:r>
      <w:r w:rsidR="004A37D4" w:rsidRPr="008F6ED1">
        <w:rPr>
          <w:rFonts w:ascii="Times New Roman" w:hAnsi="Times New Roman" w:cs="Times New Roman"/>
          <w:color w:val="FF0000"/>
          <w:sz w:val="20"/>
          <w:szCs w:val="20"/>
          <w:lang w:val="en-GB"/>
        </w:rPr>
        <w:t>u</w:t>
      </w:r>
      <w:r w:rsidRPr="008F6ED1">
        <w:rPr>
          <w:rFonts w:ascii="Times New Roman" w:hAnsi="Times New Roman" w:cs="Times New Roman"/>
          <w:color w:val="FF0000"/>
          <w:sz w:val="20"/>
          <w:szCs w:val="20"/>
          <w:lang w:val="en-GB"/>
        </w:rPr>
        <w:t>ndefined BCS</w:t>
      </w:r>
      <w:r w:rsidR="004A37D4">
        <w:rPr>
          <w:rFonts w:ascii="Times New Roman" w:hAnsi="Times New Roman" w:cs="Times New Roman"/>
          <w:sz w:val="20"/>
          <w:szCs w:val="20"/>
          <w:lang w:val="en-GB"/>
        </w:rPr>
        <w:t>)</w:t>
      </w:r>
      <w:r>
        <w:rPr>
          <w:rFonts w:ascii="Times New Roman" w:hAnsi="Times New Roman" w:cs="Times New Roman"/>
          <w:sz w:val="20"/>
          <w:szCs w:val="20"/>
          <w:lang w:val="en-GB"/>
        </w:rPr>
        <w:t xml:space="preserve"> </w:t>
      </w:r>
      <w:r w:rsidR="0003216C">
        <w:rPr>
          <w:rFonts w:ascii="Times New Roman" w:hAnsi="Times New Roman" w:cs="Times New Roman"/>
          <w:sz w:val="20"/>
          <w:szCs w:val="20"/>
          <w:lang w:val="en-GB"/>
        </w:rPr>
        <w:t xml:space="preserve">is </w:t>
      </w:r>
      <w:r w:rsidR="005158C0">
        <w:rPr>
          <w:rFonts w:ascii="Times New Roman" w:hAnsi="Times New Roman" w:cs="Times New Roman"/>
          <w:sz w:val="20"/>
          <w:szCs w:val="20"/>
          <w:lang w:val="en-GB"/>
        </w:rPr>
        <w:t xml:space="preserve">seen </w:t>
      </w:r>
      <w:r>
        <w:rPr>
          <w:rFonts w:ascii="Times New Roman" w:hAnsi="Times New Roman" w:cs="Times New Roman"/>
          <w:sz w:val="20"/>
          <w:szCs w:val="20"/>
          <w:lang w:val="en-GB"/>
        </w:rPr>
        <w:t>in</w:t>
      </w:r>
      <w:r w:rsidR="004A37D4">
        <w:rPr>
          <w:rFonts w:ascii="Times New Roman" w:hAnsi="Times New Roman" w:cs="Times New Roman"/>
          <w:sz w:val="20"/>
          <w:szCs w:val="20"/>
          <w:lang w:val="en-GB"/>
        </w:rPr>
        <w:t xml:space="preserve"> the derived </w:t>
      </w:r>
      <w:r>
        <w:rPr>
          <w:rFonts w:ascii="Times New Roman" w:hAnsi="Times New Roman" w:cs="Times New Roman"/>
          <w:sz w:val="20"/>
          <w:szCs w:val="20"/>
          <w:lang w:val="en-GB"/>
        </w:rPr>
        <w:t>CA#3’</w:t>
      </w:r>
      <w:r w:rsidR="00487750">
        <w:rPr>
          <w:rFonts w:ascii="Times New Roman" w:hAnsi="Times New Roman" w:cs="Times New Roman"/>
          <w:sz w:val="20"/>
          <w:szCs w:val="20"/>
          <w:lang w:val="en-GB"/>
        </w:rPr>
        <w:t>.</w:t>
      </w:r>
      <w:r>
        <w:rPr>
          <w:rFonts w:ascii="Times New Roman" w:hAnsi="Times New Roman" w:cs="Times New Roman"/>
          <w:sz w:val="20"/>
          <w:szCs w:val="20"/>
          <w:lang w:val="en-GB"/>
        </w:rPr>
        <w:t xml:space="preserve"> </w:t>
      </w:r>
      <w:r w:rsidR="00487750">
        <w:rPr>
          <w:rFonts w:ascii="Times New Roman" w:hAnsi="Times New Roman" w:cs="Times New Roman"/>
          <w:sz w:val="20"/>
          <w:szCs w:val="20"/>
          <w:lang w:val="en-GB"/>
        </w:rPr>
        <w:t>N</w:t>
      </w:r>
      <w:r w:rsidRPr="00487750">
        <w:rPr>
          <w:rFonts w:ascii="Times New Roman" w:hAnsi="Times New Roman" w:cs="Times New Roman"/>
          <w:sz w:val="20"/>
          <w:szCs w:val="20"/>
          <w:lang w:val="en-GB"/>
        </w:rPr>
        <w:t xml:space="preserve">ot even </w:t>
      </w:r>
      <w:r w:rsidR="00BB13D7">
        <w:rPr>
          <w:rFonts w:ascii="Times New Roman" w:hAnsi="Times New Roman" w:cs="Times New Roman"/>
          <w:sz w:val="20"/>
          <w:szCs w:val="20"/>
          <w:lang w:val="en-GB"/>
        </w:rPr>
        <w:t>its</w:t>
      </w:r>
      <w:r w:rsidRPr="00487750">
        <w:rPr>
          <w:rFonts w:ascii="Times New Roman" w:hAnsi="Times New Roman" w:cs="Times New Roman"/>
          <w:sz w:val="20"/>
          <w:szCs w:val="20"/>
          <w:lang w:val="en-GB"/>
        </w:rPr>
        <w:t xml:space="preserve"> </w:t>
      </w:r>
      <w:r w:rsidRPr="00487750">
        <w:rPr>
          <w:rFonts w:ascii="Times New Roman" w:hAnsi="Times New Roman" w:cs="Times New Roman"/>
          <w:sz w:val="20"/>
          <w:szCs w:val="20"/>
          <w:lang w:val="en-GB"/>
        </w:rPr>
        <w:lastRenderedPageBreak/>
        <w:t>maximum aggregated bandwidth</w:t>
      </w:r>
      <w:r w:rsidR="001264BE">
        <w:rPr>
          <w:rFonts w:ascii="Times New Roman" w:hAnsi="Times New Roman" w:cs="Times New Roman"/>
          <w:sz w:val="20"/>
          <w:szCs w:val="20"/>
          <w:lang w:val="en-GB"/>
        </w:rPr>
        <w:t xml:space="preserve"> (160MHz)</w:t>
      </w:r>
      <w:r w:rsidRPr="00487750">
        <w:rPr>
          <w:rFonts w:ascii="Times New Roman" w:hAnsi="Times New Roman" w:cs="Times New Roman"/>
          <w:sz w:val="20"/>
          <w:szCs w:val="20"/>
          <w:lang w:val="en-GB"/>
        </w:rPr>
        <w:t xml:space="preserve"> could be accommodated by</w:t>
      </w:r>
      <w:r w:rsidR="00F07C96" w:rsidRPr="00487750">
        <w:rPr>
          <w:rFonts w:ascii="Times New Roman" w:hAnsi="Times New Roman" w:cs="Times New Roman"/>
          <w:sz w:val="20"/>
          <w:szCs w:val="20"/>
          <w:lang w:val="en-GB"/>
        </w:rPr>
        <w:t xml:space="preserve"> the</w:t>
      </w:r>
      <w:r w:rsidR="001264BE">
        <w:rPr>
          <w:rFonts w:ascii="Times New Roman" w:hAnsi="Times New Roman" w:cs="Times New Roman"/>
          <w:sz w:val="20"/>
          <w:szCs w:val="20"/>
          <w:lang w:val="en-GB"/>
        </w:rPr>
        <w:t xml:space="preserve"> RAN4 defined value (140MHz) in the</w:t>
      </w:r>
      <w:r w:rsidRPr="00487750">
        <w:rPr>
          <w:rFonts w:ascii="Times New Roman" w:hAnsi="Times New Roman" w:cs="Times New Roman"/>
          <w:sz w:val="20"/>
          <w:szCs w:val="20"/>
          <w:lang w:val="en-GB"/>
        </w:rPr>
        <w:t xml:space="preserve"> </w:t>
      </w:r>
      <w:r w:rsidRPr="00487750">
        <w:rPr>
          <w:rFonts w:ascii="Times New Roman" w:hAnsi="Times New Roman" w:cs="Times New Roman"/>
          <w:sz w:val="20"/>
          <w:szCs w:val="20"/>
        </w:rPr>
        <w:t>CA_n46M, BCS0</w:t>
      </w:r>
      <w:r w:rsidR="00487750">
        <w:rPr>
          <w:rFonts w:ascii="Times New Roman" w:hAnsi="Times New Roman" w:cs="Times New Roman"/>
          <w:sz w:val="20"/>
          <w:szCs w:val="20"/>
        </w:rPr>
        <w:t xml:space="preserve">, but </w:t>
      </w:r>
      <w:r w:rsidR="001264BE">
        <w:rPr>
          <w:rFonts w:ascii="Times New Roman" w:hAnsi="Times New Roman" w:cs="Times New Roman"/>
          <w:sz w:val="20"/>
          <w:szCs w:val="20"/>
        </w:rPr>
        <w:t xml:space="preserve">it is still within the </w:t>
      </w:r>
      <w:r w:rsidR="00BB13D7">
        <w:rPr>
          <w:rFonts w:ascii="Times New Roman" w:hAnsi="Times New Roman" w:cs="Times New Roman"/>
          <w:sz w:val="20"/>
          <w:szCs w:val="20"/>
        </w:rPr>
        <w:t xml:space="preserve">support </w:t>
      </w:r>
      <w:r w:rsidR="001264BE">
        <w:rPr>
          <w:rFonts w:ascii="Times New Roman" w:hAnsi="Times New Roman" w:cs="Times New Roman"/>
          <w:sz w:val="20"/>
          <w:szCs w:val="20"/>
        </w:rPr>
        <w:t xml:space="preserve">range </w:t>
      </w:r>
      <w:r w:rsidR="00BB13D7">
        <w:rPr>
          <w:rFonts w:ascii="Times New Roman" w:hAnsi="Times New Roman" w:cs="Times New Roman"/>
          <w:sz w:val="20"/>
          <w:szCs w:val="20"/>
        </w:rPr>
        <w:t>of</w:t>
      </w:r>
      <w:r w:rsidR="001264BE">
        <w:rPr>
          <w:rFonts w:ascii="Times New Roman" w:hAnsi="Times New Roman" w:cs="Times New Roman"/>
          <w:sz w:val="20"/>
          <w:szCs w:val="20"/>
        </w:rPr>
        <w:t xml:space="preserve"> </w:t>
      </w:r>
      <w:r w:rsidR="00BB13D7">
        <w:rPr>
          <w:rFonts w:ascii="Times New Roman" w:hAnsi="Times New Roman" w:cs="Times New Roman"/>
          <w:sz w:val="20"/>
          <w:szCs w:val="20"/>
        </w:rPr>
        <w:t xml:space="preserve">the CA </w:t>
      </w:r>
      <w:r w:rsidR="001264BE">
        <w:rPr>
          <w:rFonts w:ascii="Times New Roman" w:hAnsi="Times New Roman" w:cs="Times New Roman"/>
          <w:sz w:val="20"/>
          <w:szCs w:val="20"/>
        </w:rPr>
        <w:t>bandwidth class M</w:t>
      </w:r>
      <w:r w:rsidR="00B525B2">
        <w:rPr>
          <w:rFonts w:ascii="Times New Roman" w:hAnsi="Times New Roman" w:cs="Times New Roman"/>
          <w:sz w:val="20"/>
          <w:szCs w:val="20"/>
        </w:rPr>
        <w:t xml:space="preserve"> defined in the Table 4</w:t>
      </w:r>
      <w:r w:rsidR="001264BE">
        <w:rPr>
          <w:rFonts w:ascii="Times New Roman" w:hAnsi="Times New Roman" w:cs="Times New Roman"/>
          <w:sz w:val="20"/>
          <w:szCs w:val="20"/>
        </w:rPr>
        <w:t>:</w:t>
      </w:r>
    </w:p>
    <w:p w14:paraId="312A092C" w14:textId="13DB5D73" w:rsidR="001264BE" w:rsidRDefault="001264BE" w:rsidP="001264BE">
      <w:pPr>
        <w:jc w:val="center"/>
        <w:rPr>
          <w:rFonts w:ascii="Times New Roman" w:hAnsi="Times New Roman" w:cs="Times New Roman"/>
          <w:sz w:val="20"/>
          <w:szCs w:val="20"/>
        </w:rPr>
      </w:pPr>
      <w:r>
        <w:rPr>
          <w:rFonts w:ascii="Times New Roman" w:hAnsi="Times New Roman" w:cs="Times New Roman" w:hint="eastAsia"/>
          <w:sz w:val="20"/>
          <w:szCs w:val="20"/>
        </w:rPr>
        <w:t>T</w:t>
      </w:r>
      <w:r>
        <w:rPr>
          <w:rFonts w:ascii="Times New Roman" w:hAnsi="Times New Roman" w:cs="Times New Roman"/>
          <w:sz w:val="20"/>
          <w:szCs w:val="20"/>
        </w:rPr>
        <w:t xml:space="preserve">able </w:t>
      </w:r>
      <w:r w:rsidR="00B525B2">
        <w:rPr>
          <w:rFonts w:ascii="Times New Roman" w:hAnsi="Times New Roman" w:cs="Times New Roman"/>
          <w:sz w:val="20"/>
          <w:szCs w:val="20"/>
        </w:rPr>
        <w:t>4</w:t>
      </w:r>
      <w:r>
        <w:rPr>
          <w:rFonts w:ascii="Times New Roman" w:hAnsi="Times New Roman" w:cs="Times New Roman"/>
          <w:sz w:val="20"/>
          <w:szCs w:val="20"/>
        </w:rPr>
        <w:t xml:space="preserve">: </w:t>
      </w:r>
      <w:r w:rsidR="00B525B2">
        <w:rPr>
          <w:rFonts w:ascii="Times New Roman" w:hAnsi="Times New Roman" w:cs="Times New Roman"/>
          <w:sz w:val="20"/>
          <w:szCs w:val="20"/>
        </w:rPr>
        <w:t>NR CA bandwidth classes</w:t>
      </w:r>
      <w:r w:rsidR="00034EDA">
        <w:rPr>
          <w:rFonts w:ascii="Times New Roman" w:hAnsi="Times New Roman" w:cs="Times New Roman"/>
          <w:sz w:val="20"/>
          <w:szCs w:val="20"/>
        </w:rPr>
        <w:t xml:space="preserve"> [3]</w:t>
      </w:r>
    </w:p>
    <w:tbl>
      <w:tblPr>
        <w:tblW w:w="8227" w:type="dxa"/>
        <w:tblInd w:w="-1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left w:w="0" w:type="dxa"/>
          <w:right w:w="0" w:type="dxa"/>
        </w:tblCellMar>
        <w:tblLook w:val="04A0" w:firstRow="1" w:lastRow="0" w:firstColumn="1" w:lastColumn="0" w:noHBand="0" w:noVBand="1"/>
      </w:tblPr>
      <w:tblGrid>
        <w:gridCol w:w="1706"/>
        <w:gridCol w:w="3686"/>
        <w:gridCol w:w="1843"/>
        <w:gridCol w:w="992"/>
      </w:tblGrid>
      <w:tr w:rsidR="001264BE" w:rsidRPr="001264BE" w14:paraId="592159CC" w14:textId="77777777" w:rsidTr="001264BE">
        <w:tc>
          <w:tcPr>
            <w:tcW w:w="1706"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tcPr>
          <w:p w14:paraId="79569201" w14:textId="5EA068D5" w:rsidR="001264BE" w:rsidRPr="001264BE" w:rsidRDefault="001264BE">
            <w:pPr>
              <w:keepNext/>
              <w:keepLines/>
              <w:jc w:val="center"/>
              <w:rPr>
                <w:rFonts w:ascii="Times New Roman" w:hAnsi="Times New Roman" w:cs="Times New Roman"/>
                <w:b/>
                <w:bCs/>
                <w:sz w:val="20"/>
                <w:szCs w:val="20"/>
              </w:rPr>
            </w:pPr>
            <w:r w:rsidRPr="001264BE">
              <w:rPr>
                <w:rFonts w:ascii="Times New Roman" w:hAnsi="Times New Roman" w:cs="Times New Roman"/>
                <w:b/>
                <w:bCs/>
                <w:sz w:val="20"/>
                <w:szCs w:val="20"/>
              </w:rPr>
              <w:t>NR CA bandwidth class</w:t>
            </w:r>
          </w:p>
        </w:tc>
        <w:tc>
          <w:tcPr>
            <w:tcW w:w="3686"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tcPr>
          <w:p w14:paraId="092C2255" w14:textId="28620285" w:rsidR="001264BE" w:rsidRPr="001264BE" w:rsidRDefault="001264BE">
            <w:pPr>
              <w:keepNext/>
              <w:keepLines/>
              <w:jc w:val="center"/>
              <w:rPr>
                <w:rFonts w:ascii="Times New Roman" w:hAnsi="Times New Roman" w:cs="Times New Roman"/>
                <w:b/>
                <w:bCs/>
                <w:sz w:val="20"/>
                <w:szCs w:val="20"/>
                <w:lang w:val="fi-FI"/>
              </w:rPr>
            </w:pPr>
            <w:r w:rsidRPr="001264BE">
              <w:rPr>
                <w:rFonts w:ascii="Times New Roman" w:hAnsi="Times New Roman" w:cs="Times New Roman"/>
                <w:b/>
                <w:bCs/>
                <w:sz w:val="20"/>
                <w:szCs w:val="20"/>
                <w:lang w:val="fi-FI"/>
              </w:rPr>
              <w:t>Aggregated channel bandwidth</w:t>
            </w:r>
          </w:p>
        </w:tc>
        <w:tc>
          <w:tcPr>
            <w:tcW w:w="1843" w:type="dxa"/>
            <w:tcBorders>
              <w:top w:val="single" w:sz="4" w:space="0" w:color="000000"/>
              <w:left w:val="single" w:sz="4" w:space="0" w:color="000000"/>
              <w:bottom w:val="single" w:sz="4" w:space="0" w:color="000000"/>
              <w:right w:val="single" w:sz="4" w:space="0" w:color="auto"/>
            </w:tcBorders>
            <w:tcMar>
              <w:top w:w="15" w:type="dxa"/>
              <w:left w:w="108" w:type="dxa"/>
              <w:bottom w:w="0" w:type="dxa"/>
              <w:right w:w="108" w:type="dxa"/>
            </w:tcMar>
          </w:tcPr>
          <w:p w14:paraId="7D2DD4FE" w14:textId="79B55A32" w:rsidR="001264BE" w:rsidRPr="001264BE" w:rsidRDefault="001264BE">
            <w:pPr>
              <w:keepNext/>
              <w:keepLines/>
              <w:jc w:val="center"/>
              <w:rPr>
                <w:rFonts w:ascii="Times New Roman" w:hAnsi="Times New Roman" w:cs="Times New Roman"/>
                <w:b/>
                <w:bCs/>
                <w:sz w:val="20"/>
                <w:szCs w:val="20"/>
              </w:rPr>
            </w:pPr>
            <w:r w:rsidRPr="001264BE">
              <w:rPr>
                <w:rFonts w:ascii="Times New Roman" w:hAnsi="Times New Roman" w:cs="Times New Roman"/>
                <w:b/>
                <w:bCs/>
                <w:sz w:val="20"/>
                <w:szCs w:val="20"/>
              </w:rPr>
              <w:t>Number of contiguous CC</w:t>
            </w:r>
          </w:p>
        </w:tc>
        <w:tc>
          <w:tcPr>
            <w:tcW w:w="992" w:type="dxa"/>
            <w:tcBorders>
              <w:top w:val="single" w:sz="4" w:space="0" w:color="auto"/>
              <w:left w:val="single" w:sz="4" w:space="0" w:color="auto"/>
              <w:bottom w:val="nil"/>
              <w:right w:val="single" w:sz="4" w:space="0" w:color="auto"/>
            </w:tcBorders>
          </w:tcPr>
          <w:p w14:paraId="6251045D" w14:textId="44E22876" w:rsidR="001264BE" w:rsidRPr="001264BE" w:rsidRDefault="001264BE">
            <w:pPr>
              <w:keepNext/>
              <w:keepLines/>
              <w:jc w:val="center"/>
              <w:rPr>
                <w:rFonts w:ascii="Times New Roman" w:hAnsi="Times New Roman" w:cs="Times New Roman"/>
                <w:b/>
                <w:bCs/>
                <w:sz w:val="20"/>
                <w:szCs w:val="20"/>
              </w:rPr>
            </w:pPr>
            <w:r w:rsidRPr="001264BE">
              <w:rPr>
                <w:rFonts w:ascii="Times New Roman" w:hAnsi="Times New Roman" w:cs="Times New Roman"/>
                <w:b/>
                <w:bCs/>
                <w:sz w:val="20"/>
                <w:szCs w:val="20"/>
              </w:rPr>
              <w:t>Fallback group</w:t>
            </w:r>
          </w:p>
        </w:tc>
      </w:tr>
      <w:tr w:rsidR="001264BE" w:rsidRPr="001264BE" w14:paraId="2E4AD885" w14:textId="77777777" w:rsidTr="001264BE">
        <w:tc>
          <w:tcPr>
            <w:tcW w:w="1706"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2722E093" w14:textId="77777777" w:rsidR="001264BE" w:rsidRPr="001264BE" w:rsidRDefault="001264BE">
            <w:pPr>
              <w:keepNext/>
              <w:keepLines/>
              <w:jc w:val="center"/>
              <w:rPr>
                <w:rFonts w:ascii="Times New Roman" w:eastAsia="MS Mincho" w:hAnsi="Times New Roman" w:cs="Times New Roman"/>
                <w:sz w:val="20"/>
                <w:szCs w:val="20"/>
                <w:lang w:eastAsia="en-US"/>
              </w:rPr>
            </w:pPr>
            <w:r w:rsidRPr="001264BE">
              <w:rPr>
                <w:rFonts w:ascii="Times New Roman" w:eastAsia="MS Mincho" w:hAnsi="Times New Roman" w:cs="Times New Roman"/>
                <w:sz w:val="20"/>
                <w:szCs w:val="20"/>
                <w:lang w:eastAsia="en-US"/>
              </w:rPr>
              <w:t>M</w:t>
            </w:r>
            <w:r w:rsidRPr="001264BE">
              <w:rPr>
                <w:rFonts w:ascii="Times New Roman" w:eastAsia="MS Mincho" w:hAnsi="Times New Roman" w:cs="Times New Roman"/>
                <w:sz w:val="20"/>
                <w:szCs w:val="20"/>
                <w:vertAlign w:val="superscript"/>
                <w:lang w:eastAsia="en-US"/>
              </w:rPr>
              <w:t>3</w:t>
            </w:r>
          </w:p>
        </w:tc>
        <w:tc>
          <w:tcPr>
            <w:tcW w:w="3686"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000E32DC" w14:textId="77777777" w:rsidR="001264BE" w:rsidRPr="001264BE" w:rsidRDefault="001264BE">
            <w:pPr>
              <w:keepNext/>
              <w:keepLines/>
              <w:jc w:val="center"/>
              <w:rPr>
                <w:rFonts w:ascii="Times New Roman" w:eastAsia="MS Mincho" w:hAnsi="Times New Roman" w:cs="Times New Roman"/>
                <w:sz w:val="20"/>
                <w:szCs w:val="20"/>
                <w:lang w:val="fi-FI" w:eastAsia="en-US"/>
              </w:rPr>
            </w:pPr>
            <w:r w:rsidRPr="001264BE">
              <w:rPr>
                <w:rFonts w:ascii="Times New Roman" w:eastAsia="MS Mincho" w:hAnsi="Times New Roman" w:cs="Times New Roman"/>
                <w:sz w:val="20"/>
                <w:szCs w:val="20"/>
                <w:lang w:val="fi-FI" w:eastAsia="en-US"/>
              </w:rPr>
              <w:t>50 MHz ≤ BW</w:t>
            </w:r>
            <w:r w:rsidRPr="001264BE">
              <w:rPr>
                <w:rFonts w:ascii="Times New Roman" w:eastAsia="MS Mincho" w:hAnsi="Times New Roman" w:cs="Times New Roman"/>
                <w:sz w:val="20"/>
                <w:szCs w:val="20"/>
                <w:vertAlign w:val="subscript"/>
                <w:lang w:eastAsia="en-US"/>
              </w:rPr>
              <w:t>Channel_CA</w:t>
            </w:r>
            <w:r w:rsidRPr="001264BE">
              <w:rPr>
                <w:rFonts w:ascii="Times New Roman" w:eastAsia="MS Mincho" w:hAnsi="Times New Roman" w:cs="Times New Roman"/>
                <w:sz w:val="20"/>
                <w:szCs w:val="20"/>
                <w:lang w:val="fi-FI" w:eastAsia="en-US"/>
              </w:rPr>
              <w:t xml:space="preserve"> ≤ 200 MHz</w:t>
            </w:r>
          </w:p>
        </w:tc>
        <w:tc>
          <w:tcPr>
            <w:tcW w:w="1843" w:type="dxa"/>
            <w:tcBorders>
              <w:top w:val="single" w:sz="4" w:space="0" w:color="000000"/>
              <w:left w:val="single" w:sz="4" w:space="0" w:color="000000"/>
              <w:bottom w:val="single" w:sz="4" w:space="0" w:color="000000"/>
              <w:right w:val="single" w:sz="4" w:space="0" w:color="auto"/>
            </w:tcBorders>
            <w:tcMar>
              <w:top w:w="15" w:type="dxa"/>
              <w:left w:w="108" w:type="dxa"/>
              <w:bottom w:w="0" w:type="dxa"/>
              <w:right w:w="108" w:type="dxa"/>
            </w:tcMar>
            <w:hideMark/>
          </w:tcPr>
          <w:p w14:paraId="3BC1D207" w14:textId="77777777" w:rsidR="001264BE" w:rsidRPr="001264BE" w:rsidRDefault="001264BE">
            <w:pPr>
              <w:keepNext/>
              <w:keepLines/>
              <w:jc w:val="center"/>
              <w:rPr>
                <w:rFonts w:ascii="Times New Roman" w:eastAsia="MS Mincho" w:hAnsi="Times New Roman" w:cs="Times New Roman"/>
                <w:sz w:val="20"/>
                <w:szCs w:val="20"/>
                <w:lang w:val="en-GB" w:eastAsia="en-US"/>
              </w:rPr>
            </w:pPr>
            <w:r w:rsidRPr="001264BE">
              <w:rPr>
                <w:rFonts w:ascii="Times New Roman" w:eastAsia="MS Mincho" w:hAnsi="Times New Roman" w:cs="Times New Roman"/>
                <w:sz w:val="20"/>
                <w:szCs w:val="20"/>
                <w:lang w:eastAsia="en-US"/>
              </w:rPr>
              <w:t>3</w:t>
            </w:r>
          </w:p>
        </w:tc>
        <w:tc>
          <w:tcPr>
            <w:tcW w:w="992" w:type="dxa"/>
            <w:tcBorders>
              <w:top w:val="single" w:sz="4" w:space="0" w:color="auto"/>
              <w:left w:val="single" w:sz="4" w:space="0" w:color="auto"/>
              <w:bottom w:val="nil"/>
              <w:right w:val="single" w:sz="4" w:space="0" w:color="auto"/>
            </w:tcBorders>
            <w:hideMark/>
          </w:tcPr>
          <w:p w14:paraId="15A3218D" w14:textId="77777777" w:rsidR="001264BE" w:rsidRPr="001264BE" w:rsidRDefault="001264BE">
            <w:pPr>
              <w:keepNext/>
              <w:keepLines/>
              <w:jc w:val="center"/>
              <w:rPr>
                <w:rFonts w:ascii="Times New Roman" w:eastAsia="MS Mincho" w:hAnsi="Times New Roman" w:cs="Times New Roman"/>
                <w:sz w:val="20"/>
                <w:szCs w:val="20"/>
                <w:lang w:eastAsia="en-US"/>
              </w:rPr>
            </w:pPr>
            <w:r w:rsidRPr="001264BE">
              <w:rPr>
                <w:rFonts w:ascii="Times New Roman" w:eastAsia="MS Mincho" w:hAnsi="Times New Roman" w:cs="Times New Roman"/>
                <w:sz w:val="20"/>
                <w:szCs w:val="20"/>
                <w:lang w:eastAsia="en-US"/>
              </w:rPr>
              <w:t>3</w:t>
            </w:r>
            <w:r w:rsidRPr="001264BE">
              <w:rPr>
                <w:rFonts w:ascii="Times New Roman" w:eastAsia="MS Mincho" w:hAnsi="Times New Roman" w:cs="Times New Roman"/>
                <w:sz w:val="20"/>
                <w:szCs w:val="20"/>
                <w:vertAlign w:val="superscript"/>
                <w:lang w:eastAsia="en-US"/>
              </w:rPr>
              <w:t>4</w:t>
            </w:r>
          </w:p>
        </w:tc>
      </w:tr>
      <w:tr w:rsidR="001264BE" w:rsidRPr="001264BE" w14:paraId="61A35434" w14:textId="77777777" w:rsidTr="001264BE">
        <w:tc>
          <w:tcPr>
            <w:tcW w:w="1706"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086125EF" w14:textId="77777777" w:rsidR="001264BE" w:rsidRPr="001264BE" w:rsidRDefault="001264BE">
            <w:pPr>
              <w:keepNext/>
              <w:keepLines/>
              <w:jc w:val="center"/>
              <w:rPr>
                <w:rFonts w:ascii="Times New Roman" w:eastAsia="MS Mincho" w:hAnsi="Times New Roman" w:cs="Times New Roman"/>
                <w:sz w:val="20"/>
                <w:szCs w:val="20"/>
                <w:lang w:eastAsia="en-US"/>
              </w:rPr>
            </w:pPr>
            <w:r w:rsidRPr="001264BE">
              <w:rPr>
                <w:rFonts w:ascii="Times New Roman" w:eastAsia="MS Mincho" w:hAnsi="Times New Roman" w:cs="Times New Roman"/>
                <w:sz w:val="20"/>
                <w:szCs w:val="20"/>
                <w:lang w:eastAsia="en-US"/>
              </w:rPr>
              <w:t>N</w:t>
            </w:r>
            <w:r w:rsidRPr="001264BE">
              <w:rPr>
                <w:rFonts w:ascii="Times New Roman" w:eastAsia="MS Mincho" w:hAnsi="Times New Roman" w:cs="Times New Roman"/>
                <w:sz w:val="20"/>
                <w:szCs w:val="20"/>
                <w:vertAlign w:val="superscript"/>
                <w:lang w:eastAsia="en-US"/>
              </w:rPr>
              <w:t>3</w:t>
            </w:r>
          </w:p>
        </w:tc>
        <w:tc>
          <w:tcPr>
            <w:tcW w:w="3686"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11F8FD78" w14:textId="77777777" w:rsidR="001264BE" w:rsidRPr="001264BE" w:rsidRDefault="001264BE">
            <w:pPr>
              <w:keepNext/>
              <w:keepLines/>
              <w:jc w:val="center"/>
              <w:rPr>
                <w:rFonts w:ascii="Times New Roman" w:eastAsia="MS Mincho" w:hAnsi="Times New Roman" w:cs="Times New Roman"/>
                <w:sz w:val="20"/>
                <w:szCs w:val="20"/>
                <w:lang w:val="fi-FI" w:eastAsia="en-US"/>
              </w:rPr>
            </w:pPr>
            <w:r w:rsidRPr="001264BE">
              <w:rPr>
                <w:rFonts w:ascii="Times New Roman" w:eastAsia="MS Mincho" w:hAnsi="Times New Roman" w:cs="Times New Roman"/>
                <w:sz w:val="20"/>
                <w:szCs w:val="20"/>
                <w:lang w:val="fi-FI" w:eastAsia="en-US"/>
              </w:rPr>
              <w:t>80 MHz ≤ BW</w:t>
            </w:r>
            <w:r w:rsidRPr="001264BE">
              <w:rPr>
                <w:rFonts w:ascii="Times New Roman" w:eastAsia="MS Mincho" w:hAnsi="Times New Roman" w:cs="Times New Roman"/>
                <w:sz w:val="20"/>
                <w:szCs w:val="20"/>
                <w:vertAlign w:val="subscript"/>
                <w:lang w:eastAsia="en-US"/>
              </w:rPr>
              <w:t>Channel_CA</w:t>
            </w:r>
            <w:r w:rsidRPr="001264BE">
              <w:rPr>
                <w:rFonts w:ascii="Times New Roman" w:eastAsia="MS Mincho" w:hAnsi="Times New Roman" w:cs="Times New Roman"/>
                <w:sz w:val="20"/>
                <w:szCs w:val="20"/>
                <w:lang w:val="fi-FI" w:eastAsia="en-US"/>
              </w:rPr>
              <w:t xml:space="preserve"> ≤ 300 MHz</w:t>
            </w:r>
          </w:p>
        </w:tc>
        <w:tc>
          <w:tcPr>
            <w:tcW w:w="1843" w:type="dxa"/>
            <w:tcBorders>
              <w:top w:val="single" w:sz="4" w:space="0" w:color="000000"/>
              <w:left w:val="single" w:sz="4" w:space="0" w:color="000000"/>
              <w:bottom w:val="single" w:sz="4" w:space="0" w:color="000000"/>
              <w:right w:val="single" w:sz="4" w:space="0" w:color="auto"/>
            </w:tcBorders>
            <w:tcMar>
              <w:top w:w="15" w:type="dxa"/>
              <w:left w:w="108" w:type="dxa"/>
              <w:bottom w:w="0" w:type="dxa"/>
              <w:right w:w="108" w:type="dxa"/>
            </w:tcMar>
            <w:hideMark/>
          </w:tcPr>
          <w:p w14:paraId="1820AE8D" w14:textId="77777777" w:rsidR="001264BE" w:rsidRPr="001264BE" w:rsidRDefault="001264BE">
            <w:pPr>
              <w:keepNext/>
              <w:keepLines/>
              <w:jc w:val="center"/>
              <w:rPr>
                <w:rFonts w:ascii="Times New Roman" w:eastAsia="MS Mincho" w:hAnsi="Times New Roman" w:cs="Times New Roman"/>
                <w:sz w:val="20"/>
                <w:szCs w:val="20"/>
                <w:lang w:val="en-GB" w:eastAsia="en-US"/>
              </w:rPr>
            </w:pPr>
            <w:r w:rsidRPr="001264BE">
              <w:rPr>
                <w:rFonts w:ascii="Times New Roman" w:eastAsia="MS Mincho" w:hAnsi="Times New Roman" w:cs="Times New Roman"/>
                <w:sz w:val="20"/>
                <w:szCs w:val="20"/>
                <w:lang w:eastAsia="en-US"/>
              </w:rPr>
              <w:t>4</w:t>
            </w:r>
          </w:p>
        </w:tc>
        <w:tc>
          <w:tcPr>
            <w:tcW w:w="992" w:type="dxa"/>
            <w:tcBorders>
              <w:top w:val="nil"/>
              <w:left w:val="single" w:sz="4" w:space="0" w:color="auto"/>
              <w:bottom w:val="nil"/>
              <w:right w:val="single" w:sz="4" w:space="0" w:color="auto"/>
            </w:tcBorders>
          </w:tcPr>
          <w:p w14:paraId="38D5156A" w14:textId="77777777" w:rsidR="001264BE" w:rsidRPr="001264BE" w:rsidRDefault="001264BE">
            <w:pPr>
              <w:keepNext/>
              <w:keepLines/>
              <w:jc w:val="center"/>
              <w:rPr>
                <w:rFonts w:ascii="Times New Roman" w:eastAsia="MS Mincho" w:hAnsi="Times New Roman" w:cs="Times New Roman"/>
                <w:sz w:val="20"/>
                <w:szCs w:val="20"/>
                <w:lang w:eastAsia="en-US"/>
              </w:rPr>
            </w:pPr>
          </w:p>
        </w:tc>
      </w:tr>
      <w:tr w:rsidR="001264BE" w:rsidRPr="001264BE" w14:paraId="44EE998E" w14:textId="77777777" w:rsidTr="001264BE">
        <w:tc>
          <w:tcPr>
            <w:tcW w:w="1706"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51E240C8" w14:textId="77777777" w:rsidR="001264BE" w:rsidRPr="001264BE" w:rsidRDefault="001264BE">
            <w:pPr>
              <w:keepNext/>
              <w:keepLines/>
              <w:jc w:val="center"/>
              <w:rPr>
                <w:rFonts w:ascii="Times New Roman" w:eastAsia="MS Mincho" w:hAnsi="Times New Roman" w:cs="Times New Roman"/>
                <w:sz w:val="20"/>
                <w:szCs w:val="20"/>
                <w:lang w:eastAsia="en-US"/>
              </w:rPr>
            </w:pPr>
            <w:r w:rsidRPr="001264BE">
              <w:rPr>
                <w:rFonts w:ascii="Times New Roman" w:eastAsia="MS Mincho" w:hAnsi="Times New Roman" w:cs="Times New Roman"/>
                <w:sz w:val="20"/>
                <w:szCs w:val="20"/>
                <w:lang w:eastAsia="en-US"/>
              </w:rPr>
              <w:t>O</w:t>
            </w:r>
            <w:r w:rsidRPr="001264BE">
              <w:rPr>
                <w:rFonts w:ascii="Times New Roman" w:eastAsia="MS Mincho" w:hAnsi="Times New Roman" w:cs="Times New Roman"/>
                <w:sz w:val="20"/>
                <w:szCs w:val="20"/>
                <w:vertAlign w:val="superscript"/>
                <w:lang w:eastAsia="en-US"/>
              </w:rPr>
              <w:t>3</w:t>
            </w:r>
          </w:p>
        </w:tc>
        <w:tc>
          <w:tcPr>
            <w:tcW w:w="3686" w:type="dxa"/>
            <w:tcBorders>
              <w:top w:val="single" w:sz="4" w:space="0" w:color="000000"/>
              <w:left w:val="single" w:sz="4" w:space="0" w:color="000000"/>
              <w:bottom w:val="single" w:sz="4" w:space="0" w:color="000000"/>
              <w:right w:val="single" w:sz="4" w:space="0" w:color="000000"/>
            </w:tcBorders>
            <w:tcMar>
              <w:top w:w="15" w:type="dxa"/>
              <w:left w:w="108" w:type="dxa"/>
              <w:bottom w:w="0" w:type="dxa"/>
              <w:right w:w="108" w:type="dxa"/>
            </w:tcMar>
            <w:hideMark/>
          </w:tcPr>
          <w:p w14:paraId="6FDC1617" w14:textId="77777777" w:rsidR="001264BE" w:rsidRPr="001264BE" w:rsidRDefault="001264BE">
            <w:pPr>
              <w:keepNext/>
              <w:keepLines/>
              <w:jc w:val="center"/>
              <w:rPr>
                <w:rFonts w:ascii="Times New Roman" w:eastAsia="MS Mincho" w:hAnsi="Times New Roman" w:cs="Times New Roman"/>
                <w:sz w:val="20"/>
                <w:szCs w:val="20"/>
                <w:lang w:val="fi-FI" w:eastAsia="en-US"/>
              </w:rPr>
            </w:pPr>
            <w:r w:rsidRPr="001264BE">
              <w:rPr>
                <w:rFonts w:ascii="Times New Roman" w:eastAsia="MS Mincho" w:hAnsi="Times New Roman" w:cs="Times New Roman"/>
                <w:sz w:val="20"/>
                <w:szCs w:val="20"/>
                <w:lang w:val="sv-SE" w:eastAsia="en-US"/>
              </w:rPr>
              <w:t>100 MHz ≤ BW</w:t>
            </w:r>
            <w:r w:rsidRPr="001264BE">
              <w:rPr>
                <w:rFonts w:ascii="Times New Roman" w:eastAsia="MS Mincho" w:hAnsi="Times New Roman" w:cs="Times New Roman"/>
                <w:sz w:val="20"/>
                <w:szCs w:val="20"/>
                <w:vertAlign w:val="subscript"/>
                <w:lang w:val="sv-SE" w:eastAsia="en-US"/>
              </w:rPr>
              <w:t xml:space="preserve">Channel_CA </w:t>
            </w:r>
            <w:r w:rsidRPr="001264BE">
              <w:rPr>
                <w:rFonts w:ascii="Times New Roman" w:eastAsia="MS Mincho" w:hAnsi="Times New Roman" w:cs="Times New Roman"/>
                <w:sz w:val="20"/>
                <w:szCs w:val="20"/>
                <w:lang w:val="sv-SE" w:eastAsia="en-US"/>
              </w:rPr>
              <w:t>≤ 400 MHz</w:t>
            </w:r>
          </w:p>
        </w:tc>
        <w:tc>
          <w:tcPr>
            <w:tcW w:w="1843" w:type="dxa"/>
            <w:tcBorders>
              <w:top w:val="single" w:sz="4" w:space="0" w:color="000000"/>
              <w:left w:val="single" w:sz="4" w:space="0" w:color="000000"/>
              <w:bottom w:val="single" w:sz="4" w:space="0" w:color="000000"/>
              <w:right w:val="single" w:sz="4" w:space="0" w:color="auto"/>
            </w:tcBorders>
            <w:tcMar>
              <w:top w:w="15" w:type="dxa"/>
              <w:left w:w="108" w:type="dxa"/>
              <w:bottom w:w="0" w:type="dxa"/>
              <w:right w:w="108" w:type="dxa"/>
            </w:tcMar>
            <w:hideMark/>
          </w:tcPr>
          <w:p w14:paraId="69485D99" w14:textId="77777777" w:rsidR="001264BE" w:rsidRPr="001264BE" w:rsidRDefault="001264BE">
            <w:pPr>
              <w:keepNext/>
              <w:keepLines/>
              <w:jc w:val="center"/>
              <w:rPr>
                <w:rFonts w:ascii="Times New Roman" w:eastAsia="MS Mincho" w:hAnsi="Times New Roman" w:cs="Times New Roman"/>
                <w:sz w:val="20"/>
                <w:szCs w:val="20"/>
                <w:lang w:val="en-GB" w:eastAsia="en-US"/>
              </w:rPr>
            </w:pPr>
            <w:r w:rsidRPr="001264BE">
              <w:rPr>
                <w:rFonts w:ascii="Times New Roman" w:eastAsia="MS Mincho" w:hAnsi="Times New Roman" w:cs="Times New Roman"/>
                <w:sz w:val="20"/>
                <w:szCs w:val="20"/>
                <w:lang w:eastAsia="en-US"/>
              </w:rPr>
              <w:t>5</w:t>
            </w:r>
          </w:p>
        </w:tc>
        <w:tc>
          <w:tcPr>
            <w:tcW w:w="992" w:type="dxa"/>
            <w:tcBorders>
              <w:top w:val="nil"/>
              <w:left w:val="single" w:sz="4" w:space="0" w:color="auto"/>
              <w:bottom w:val="nil"/>
              <w:right w:val="single" w:sz="4" w:space="0" w:color="auto"/>
            </w:tcBorders>
          </w:tcPr>
          <w:p w14:paraId="183BB07E" w14:textId="77777777" w:rsidR="001264BE" w:rsidRPr="001264BE" w:rsidRDefault="001264BE">
            <w:pPr>
              <w:keepNext/>
              <w:keepLines/>
              <w:jc w:val="center"/>
              <w:rPr>
                <w:rFonts w:ascii="Times New Roman" w:eastAsia="MS Mincho" w:hAnsi="Times New Roman" w:cs="Times New Roman"/>
                <w:sz w:val="20"/>
                <w:szCs w:val="20"/>
                <w:lang w:eastAsia="en-US"/>
              </w:rPr>
            </w:pPr>
          </w:p>
        </w:tc>
      </w:tr>
      <w:tr w:rsidR="001264BE" w:rsidRPr="001264BE" w14:paraId="52AAFF15" w14:textId="77777777" w:rsidTr="003E18B3">
        <w:tc>
          <w:tcPr>
            <w:tcW w:w="8227" w:type="dxa"/>
            <w:gridSpan w:val="4"/>
            <w:tcBorders>
              <w:top w:val="single" w:sz="4" w:space="0" w:color="000000"/>
              <w:left w:val="single" w:sz="4" w:space="0" w:color="000000"/>
              <w:bottom w:val="single" w:sz="4" w:space="0" w:color="000000"/>
              <w:right w:val="single" w:sz="4" w:space="0" w:color="auto"/>
            </w:tcBorders>
            <w:tcMar>
              <w:top w:w="15" w:type="dxa"/>
              <w:left w:w="108" w:type="dxa"/>
              <w:bottom w:w="0" w:type="dxa"/>
              <w:right w:w="108" w:type="dxa"/>
            </w:tcMar>
          </w:tcPr>
          <w:p w14:paraId="5AA44E24" w14:textId="2A5B613D" w:rsidR="001264BE" w:rsidRPr="001264BE" w:rsidRDefault="001264BE" w:rsidP="001264BE">
            <w:pPr>
              <w:pStyle w:val="TAN"/>
              <w:rPr>
                <w:rFonts w:ascii="Times New Roman" w:hAnsi="Times New Roman" w:cs="Times New Roman"/>
                <w:sz w:val="20"/>
                <w:szCs w:val="20"/>
              </w:rPr>
            </w:pPr>
            <w:r w:rsidRPr="001264BE">
              <w:rPr>
                <w:rFonts w:ascii="Times New Roman" w:hAnsi="Times New Roman" w:cs="Times New Roman"/>
                <w:sz w:val="20"/>
                <w:szCs w:val="20"/>
              </w:rPr>
              <w:t>NOTE 3:</w:t>
            </w:r>
            <w:r w:rsidRPr="001264BE">
              <w:rPr>
                <w:rFonts w:ascii="Times New Roman" w:hAnsi="Times New Roman" w:cs="Times New Roman"/>
                <w:sz w:val="20"/>
                <w:szCs w:val="20"/>
              </w:rPr>
              <w:tab/>
              <w:t>This bandwidth class is only applicable to bands identified for use with shared spectrum channel access in Table 5.2-1.</w:t>
            </w:r>
          </w:p>
          <w:p w14:paraId="1CC52862" w14:textId="6C56A52D" w:rsidR="001264BE" w:rsidRPr="001264BE" w:rsidRDefault="001264BE" w:rsidP="001264BE">
            <w:pPr>
              <w:pStyle w:val="TAN"/>
              <w:rPr>
                <w:rFonts w:ascii="Times New Roman" w:eastAsia="MS Mincho" w:hAnsi="Times New Roman" w:cs="Times New Roman"/>
                <w:sz w:val="20"/>
                <w:szCs w:val="20"/>
              </w:rPr>
            </w:pPr>
            <w:r w:rsidRPr="001264BE">
              <w:rPr>
                <w:rFonts w:ascii="Times New Roman" w:hAnsi="Times New Roman" w:cs="Times New Roman"/>
                <w:sz w:val="20"/>
                <w:szCs w:val="20"/>
              </w:rPr>
              <w:t>NOTE 4:</w:t>
            </w:r>
            <w:r w:rsidRPr="001264BE">
              <w:rPr>
                <w:rFonts w:ascii="Times New Roman" w:hAnsi="Times New Roman" w:cs="Times New Roman"/>
                <w:sz w:val="20"/>
                <w:szCs w:val="20"/>
              </w:rPr>
              <w:tab/>
              <w:t>Fallback group 3 is only applicable to bands identified for use with shared spectrum channel access in Table 5.2-1.</w:t>
            </w:r>
          </w:p>
        </w:tc>
      </w:tr>
    </w:tbl>
    <w:p w14:paraId="75E55188" w14:textId="3E819338" w:rsidR="00426189" w:rsidRDefault="00426189" w:rsidP="00205A83">
      <w:pPr>
        <w:rPr>
          <w:rFonts w:ascii="Times New Roman" w:hAnsi="Times New Roman" w:cs="Times New Roman"/>
          <w:sz w:val="20"/>
          <w:szCs w:val="20"/>
        </w:rPr>
      </w:pPr>
    </w:p>
    <w:p w14:paraId="0300B0B9" w14:textId="6CD67912" w:rsidR="004A37D4" w:rsidRPr="00EE3507" w:rsidRDefault="00E7381C" w:rsidP="004A37D4">
      <w:pPr>
        <w:pStyle w:val="a3"/>
        <w:numPr>
          <w:ilvl w:val="0"/>
          <w:numId w:val="6"/>
        </w:numPr>
        <w:ind w:leftChars="0" w:left="1418" w:hanging="1418"/>
        <w:rPr>
          <w:rFonts w:ascii="Times New Roman" w:hAnsi="Times New Roman" w:cs="Times New Roman"/>
          <w:b/>
          <w:bCs/>
          <w:sz w:val="20"/>
          <w:szCs w:val="20"/>
        </w:rPr>
      </w:pPr>
      <w:r>
        <w:rPr>
          <w:rFonts w:ascii="Times New Roman" w:hAnsi="Times New Roman" w:cs="Times New Roman"/>
          <w:b/>
          <w:bCs/>
          <w:sz w:val="20"/>
          <w:szCs w:val="20"/>
        </w:rPr>
        <w:t xml:space="preserve">Although the BCS of </w:t>
      </w:r>
      <w:r w:rsidR="005C4094">
        <w:rPr>
          <w:rFonts w:ascii="Times New Roman" w:hAnsi="Times New Roman" w:cs="Times New Roman"/>
          <w:b/>
          <w:bCs/>
          <w:sz w:val="20"/>
          <w:szCs w:val="20"/>
        </w:rPr>
        <w:t xml:space="preserve">a </w:t>
      </w:r>
      <w:r>
        <w:rPr>
          <w:rFonts w:ascii="Times New Roman" w:hAnsi="Times New Roman" w:cs="Times New Roman"/>
          <w:b/>
          <w:bCs/>
          <w:sz w:val="20"/>
          <w:szCs w:val="20"/>
        </w:rPr>
        <w:t xml:space="preserve">derived fallback </w:t>
      </w:r>
      <w:r w:rsidR="005C4094">
        <w:rPr>
          <w:rFonts w:ascii="Times New Roman" w:hAnsi="Times New Roman" w:cs="Times New Roman"/>
          <w:b/>
          <w:bCs/>
          <w:sz w:val="20"/>
          <w:szCs w:val="20"/>
        </w:rPr>
        <w:t>could be</w:t>
      </w:r>
      <w:r>
        <w:rPr>
          <w:rFonts w:ascii="Times New Roman" w:hAnsi="Times New Roman" w:cs="Times New Roman"/>
          <w:b/>
          <w:bCs/>
          <w:sz w:val="20"/>
          <w:szCs w:val="20"/>
        </w:rPr>
        <w:t xml:space="preserve"> undefined in the RAN4 CA configurations table but it </w:t>
      </w:r>
      <w:r w:rsidR="003D6E4A">
        <w:rPr>
          <w:rFonts w:ascii="Times New Roman" w:hAnsi="Times New Roman" w:cs="Times New Roman"/>
          <w:b/>
          <w:bCs/>
          <w:sz w:val="20"/>
          <w:szCs w:val="20"/>
        </w:rPr>
        <w:t xml:space="preserve">is </w:t>
      </w:r>
      <w:r>
        <w:rPr>
          <w:rFonts w:ascii="Times New Roman" w:hAnsi="Times New Roman" w:cs="Times New Roman"/>
          <w:b/>
          <w:bCs/>
          <w:sz w:val="20"/>
          <w:szCs w:val="20"/>
        </w:rPr>
        <w:t>still</w:t>
      </w:r>
      <w:r w:rsidR="003D6E4A">
        <w:rPr>
          <w:rFonts w:ascii="Times New Roman" w:hAnsi="Times New Roman" w:cs="Times New Roman"/>
          <w:b/>
          <w:bCs/>
          <w:sz w:val="20"/>
          <w:szCs w:val="20"/>
        </w:rPr>
        <w:t xml:space="preserve"> </w:t>
      </w:r>
      <w:r>
        <w:rPr>
          <w:rFonts w:ascii="Times New Roman" w:hAnsi="Times New Roman" w:cs="Times New Roman"/>
          <w:b/>
          <w:bCs/>
          <w:sz w:val="20"/>
          <w:szCs w:val="20"/>
        </w:rPr>
        <w:t xml:space="preserve">technically accommodated </w:t>
      </w:r>
      <w:r w:rsidR="005C4094">
        <w:rPr>
          <w:rFonts w:ascii="Times New Roman" w:hAnsi="Times New Roman" w:cs="Times New Roman"/>
          <w:b/>
          <w:bCs/>
          <w:sz w:val="20"/>
          <w:szCs w:val="20"/>
        </w:rPr>
        <w:t>for</w:t>
      </w:r>
      <w:r>
        <w:rPr>
          <w:rFonts w:ascii="Times New Roman" w:hAnsi="Times New Roman" w:cs="Times New Roman"/>
          <w:b/>
          <w:bCs/>
          <w:sz w:val="20"/>
          <w:szCs w:val="20"/>
        </w:rPr>
        <w:t xml:space="preserve"> the bandwidth class where </w:t>
      </w:r>
      <w:r w:rsidR="005C4094">
        <w:rPr>
          <w:rFonts w:ascii="Times New Roman" w:hAnsi="Times New Roman" w:cs="Times New Roman"/>
          <w:b/>
          <w:bCs/>
          <w:sz w:val="20"/>
          <w:szCs w:val="20"/>
        </w:rPr>
        <w:t>it</w:t>
      </w:r>
      <w:r>
        <w:rPr>
          <w:rFonts w:ascii="Times New Roman" w:hAnsi="Times New Roman" w:cs="Times New Roman"/>
          <w:b/>
          <w:bCs/>
          <w:sz w:val="20"/>
          <w:szCs w:val="20"/>
        </w:rPr>
        <w:t xml:space="preserve"> belong</w:t>
      </w:r>
      <w:r w:rsidR="005C4094">
        <w:rPr>
          <w:rFonts w:ascii="Times New Roman" w:hAnsi="Times New Roman" w:cs="Times New Roman"/>
          <w:b/>
          <w:bCs/>
          <w:sz w:val="20"/>
          <w:szCs w:val="20"/>
        </w:rPr>
        <w:t>s</w:t>
      </w:r>
      <w:r>
        <w:rPr>
          <w:rFonts w:ascii="Times New Roman" w:hAnsi="Times New Roman" w:cs="Times New Roman"/>
          <w:b/>
          <w:bCs/>
          <w:sz w:val="20"/>
          <w:szCs w:val="20"/>
        </w:rPr>
        <w:t>.</w:t>
      </w:r>
    </w:p>
    <w:p w14:paraId="249C21AF" w14:textId="6177540A" w:rsidR="00A60C6E" w:rsidRDefault="00A60C6E" w:rsidP="00205A83">
      <w:pPr>
        <w:rPr>
          <w:rFonts w:ascii="Times New Roman" w:hAnsi="Times New Roman" w:cs="Times New Roman"/>
          <w:sz w:val="20"/>
          <w:szCs w:val="20"/>
        </w:rPr>
      </w:pPr>
    </w:p>
    <w:p w14:paraId="39DFE7BD" w14:textId="6FEFAD4C" w:rsidR="00F95E38" w:rsidRDefault="00F95E38" w:rsidP="00205A83">
      <w:pPr>
        <w:rPr>
          <w:rFonts w:ascii="Times New Roman" w:hAnsi="Times New Roman" w:cs="Times New Roman"/>
          <w:sz w:val="20"/>
          <w:szCs w:val="20"/>
        </w:rPr>
      </w:pPr>
      <w:r>
        <w:rPr>
          <w:rFonts w:ascii="Times New Roman" w:hAnsi="Times New Roman" w:cs="Times New Roman" w:hint="eastAsia"/>
          <w:sz w:val="20"/>
          <w:szCs w:val="20"/>
        </w:rPr>
        <w:t>F</w:t>
      </w:r>
      <w:r>
        <w:rPr>
          <w:rFonts w:ascii="Times New Roman" w:hAnsi="Times New Roman" w:cs="Times New Roman"/>
          <w:sz w:val="20"/>
          <w:szCs w:val="20"/>
        </w:rPr>
        <w:t xml:space="preserve">or the sake of discussion progress, we </w:t>
      </w:r>
      <w:r w:rsidR="00C6348E">
        <w:rPr>
          <w:rFonts w:ascii="Times New Roman" w:hAnsi="Times New Roman" w:cs="Times New Roman"/>
          <w:sz w:val="20"/>
          <w:szCs w:val="20"/>
        </w:rPr>
        <w:t xml:space="preserve">will </w:t>
      </w:r>
      <w:r>
        <w:rPr>
          <w:rFonts w:ascii="Times New Roman" w:hAnsi="Times New Roman" w:cs="Times New Roman"/>
          <w:sz w:val="20"/>
          <w:szCs w:val="20"/>
        </w:rPr>
        <w:t>support to send LS to RAN4 if companies really think it is necessary</w:t>
      </w:r>
      <w:r w:rsidR="00C6348E">
        <w:rPr>
          <w:rFonts w:ascii="Times New Roman" w:hAnsi="Times New Roman" w:cs="Times New Roman"/>
          <w:sz w:val="20"/>
          <w:szCs w:val="20"/>
        </w:rPr>
        <w:t>.</w:t>
      </w:r>
      <w:r>
        <w:rPr>
          <w:rFonts w:ascii="Times New Roman" w:hAnsi="Times New Roman" w:cs="Times New Roman"/>
          <w:sz w:val="20"/>
          <w:szCs w:val="20"/>
        </w:rPr>
        <w:t xml:space="preserve"> </w:t>
      </w:r>
      <w:r w:rsidR="00C6348E">
        <w:rPr>
          <w:rFonts w:ascii="Times New Roman" w:hAnsi="Times New Roman" w:cs="Times New Roman"/>
          <w:sz w:val="20"/>
          <w:szCs w:val="20"/>
        </w:rPr>
        <w:t>B</w:t>
      </w:r>
      <w:r>
        <w:rPr>
          <w:rFonts w:ascii="Times New Roman" w:hAnsi="Times New Roman" w:cs="Times New Roman"/>
          <w:sz w:val="20"/>
          <w:szCs w:val="20"/>
        </w:rPr>
        <w:t xml:space="preserve">ut we think it is enough to </w:t>
      </w:r>
      <w:r w:rsidR="00F75A39">
        <w:rPr>
          <w:rFonts w:ascii="Times New Roman" w:hAnsi="Times New Roman" w:cs="Times New Roman"/>
          <w:sz w:val="20"/>
          <w:szCs w:val="20"/>
        </w:rPr>
        <w:t>inform</w:t>
      </w:r>
      <w:r>
        <w:rPr>
          <w:rFonts w:ascii="Times New Roman" w:hAnsi="Times New Roman" w:cs="Times New Roman"/>
          <w:sz w:val="20"/>
          <w:szCs w:val="20"/>
        </w:rPr>
        <w:t xml:space="preserve"> the RAN2 observations for reference</w:t>
      </w:r>
      <w:r w:rsidR="00C6348E">
        <w:rPr>
          <w:rFonts w:ascii="Times New Roman" w:hAnsi="Times New Roman" w:cs="Times New Roman"/>
          <w:sz w:val="20"/>
          <w:szCs w:val="20"/>
        </w:rPr>
        <w:t xml:space="preserve"> </w:t>
      </w:r>
      <w:r w:rsidR="0029329A">
        <w:rPr>
          <w:rFonts w:ascii="Times New Roman" w:hAnsi="Times New Roman" w:cs="Times New Roman"/>
          <w:sz w:val="20"/>
          <w:szCs w:val="20"/>
        </w:rPr>
        <w:t xml:space="preserve">only </w:t>
      </w:r>
      <w:r w:rsidR="005A4D62">
        <w:rPr>
          <w:rFonts w:ascii="Times New Roman" w:hAnsi="Times New Roman" w:cs="Times New Roman"/>
          <w:sz w:val="20"/>
          <w:szCs w:val="20"/>
        </w:rPr>
        <w:t>since there is nothing broken in RAN2 fallback definitions. I</w:t>
      </w:r>
      <w:r w:rsidR="00C6348E">
        <w:rPr>
          <w:rFonts w:ascii="Times New Roman" w:hAnsi="Times New Roman" w:cs="Times New Roman"/>
          <w:sz w:val="20"/>
          <w:szCs w:val="20"/>
        </w:rPr>
        <w:t>t is up to RAN4 whether to tidy up the inconsistency</w:t>
      </w:r>
      <w:r w:rsidR="005A4D62">
        <w:rPr>
          <w:rFonts w:ascii="Times New Roman" w:hAnsi="Times New Roman" w:cs="Times New Roman"/>
          <w:sz w:val="20"/>
          <w:szCs w:val="20"/>
        </w:rPr>
        <w:t xml:space="preserve"> </w:t>
      </w:r>
      <w:r w:rsidR="00C6348E">
        <w:rPr>
          <w:rFonts w:ascii="Times New Roman" w:hAnsi="Times New Roman" w:cs="Times New Roman"/>
          <w:sz w:val="20"/>
          <w:szCs w:val="20"/>
        </w:rPr>
        <w:t>/</w:t>
      </w:r>
      <w:r w:rsidR="005A4D62">
        <w:rPr>
          <w:rFonts w:ascii="Times New Roman" w:hAnsi="Times New Roman" w:cs="Times New Roman"/>
          <w:sz w:val="20"/>
          <w:szCs w:val="20"/>
        </w:rPr>
        <w:t xml:space="preserve"> </w:t>
      </w:r>
      <w:r w:rsidR="00C6348E">
        <w:rPr>
          <w:rFonts w:ascii="Times New Roman" w:hAnsi="Times New Roman" w:cs="Times New Roman"/>
          <w:sz w:val="20"/>
          <w:szCs w:val="20"/>
        </w:rPr>
        <w:t>ambiguity between different rows</w:t>
      </w:r>
      <w:r w:rsidR="005A4D62">
        <w:rPr>
          <w:rFonts w:ascii="Times New Roman" w:hAnsi="Times New Roman" w:cs="Times New Roman"/>
          <w:sz w:val="20"/>
          <w:szCs w:val="20"/>
        </w:rPr>
        <w:t xml:space="preserve"> </w:t>
      </w:r>
      <w:r w:rsidR="00C6348E">
        <w:rPr>
          <w:rFonts w:ascii="Times New Roman" w:hAnsi="Times New Roman" w:cs="Times New Roman"/>
          <w:sz w:val="20"/>
          <w:szCs w:val="20"/>
        </w:rPr>
        <w:t>(BCS</w:t>
      </w:r>
      <w:r w:rsidR="005A4D62">
        <w:rPr>
          <w:rFonts w:ascii="Times New Roman" w:hAnsi="Times New Roman" w:cs="Times New Roman"/>
          <w:sz w:val="20"/>
          <w:szCs w:val="20"/>
        </w:rPr>
        <w:t xml:space="preserve"> level</w:t>
      </w:r>
      <w:r w:rsidR="00C6348E">
        <w:rPr>
          <w:rFonts w:ascii="Times New Roman" w:hAnsi="Times New Roman" w:cs="Times New Roman"/>
          <w:sz w:val="20"/>
          <w:szCs w:val="20"/>
        </w:rPr>
        <w:t>) in their CA configurations table.</w:t>
      </w:r>
    </w:p>
    <w:p w14:paraId="3B76232C" w14:textId="77777777" w:rsidR="006A33A5" w:rsidRPr="00E7381C" w:rsidRDefault="006A33A5" w:rsidP="00205A83">
      <w:pPr>
        <w:rPr>
          <w:rFonts w:ascii="Times New Roman" w:hAnsi="Times New Roman" w:cs="Times New Roman"/>
          <w:sz w:val="20"/>
          <w:szCs w:val="20"/>
        </w:rPr>
      </w:pPr>
    </w:p>
    <w:p w14:paraId="415607CF" w14:textId="1C34F5E8" w:rsidR="0064741D" w:rsidRPr="0064741D" w:rsidRDefault="0019399E" w:rsidP="0064741D">
      <w:pPr>
        <w:pStyle w:val="a3"/>
        <w:widowControl/>
        <w:numPr>
          <w:ilvl w:val="0"/>
          <w:numId w:val="7"/>
        </w:numPr>
        <w:overflowPunct w:val="0"/>
        <w:autoSpaceDE w:val="0"/>
        <w:autoSpaceDN w:val="0"/>
        <w:adjustRightInd w:val="0"/>
        <w:spacing w:after="180"/>
        <w:ind w:leftChars="0" w:left="1134" w:hanging="1134"/>
        <w:contextualSpacing/>
        <w:rPr>
          <w:rFonts w:ascii="Times New Roman" w:eastAsia="新細明體" w:hAnsi="Times New Roman" w:cs="Times New Roman"/>
          <w:b/>
          <w:bCs/>
          <w:sz w:val="20"/>
          <w:szCs w:val="20"/>
        </w:rPr>
      </w:pPr>
      <w:r>
        <w:rPr>
          <w:rFonts w:ascii="Times New Roman" w:eastAsia="新細明體" w:hAnsi="Times New Roman" w:cs="Times New Roman"/>
          <w:b/>
          <w:bCs/>
          <w:sz w:val="20"/>
          <w:szCs w:val="20"/>
        </w:rPr>
        <w:t xml:space="preserve">For cross-WG </w:t>
      </w:r>
      <w:r w:rsidR="00BD0A8D">
        <w:rPr>
          <w:rFonts w:ascii="Times New Roman" w:eastAsia="新細明體" w:hAnsi="Times New Roman" w:cs="Times New Roman"/>
          <w:b/>
          <w:bCs/>
          <w:sz w:val="20"/>
          <w:szCs w:val="20"/>
        </w:rPr>
        <w:t>alignment</w:t>
      </w:r>
      <w:r w:rsidR="00CD6863">
        <w:rPr>
          <w:rFonts w:ascii="Times New Roman" w:eastAsia="新細明體" w:hAnsi="Times New Roman" w:cs="Times New Roman"/>
          <w:b/>
          <w:bCs/>
          <w:sz w:val="20"/>
          <w:szCs w:val="20"/>
        </w:rPr>
        <w:t xml:space="preserve"> </w:t>
      </w:r>
      <w:r w:rsidR="006810B1">
        <w:rPr>
          <w:rFonts w:ascii="Times New Roman" w:eastAsia="新細明體" w:hAnsi="Times New Roman" w:cs="Times New Roman"/>
          <w:b/>
          <w:bCs/>
          <w:sz w:val="20"/>
          <w:szCs w:val="20"/>
        </w:rPr>
        <w:t xml:space="preserve">of fallback </w:t>
      </w:r>
      <w:r w:rsidR="00A70B55">
        <w:rPr>
          <w:rFonts w:ascii="Times New Roman" w:eastAsia="新細明體" w:hAnsi="Times New Roman" w:cs="Times New Roman"/>
          <w:b/>
          <w:bCs/>
          <w:sz w:val="20"/>
          <w:szCs w:val="20"/>
        </w:rPr>
        <w:t>rule</w:t>
      </w:r>
      <w:r w:rsidR="00CD6863">
        <w:rPr>
          <w:rFonts w:ascii="Times New Roman" w:eastAsia="新細明體" w:hAnsi="Times New Roman" w:cs="Times New Roman"/>
          <w:b/>
          <w:bCs/>
          <w:sz w:val="20"/>
          <w:szCs w:val="20"/>
        </w:rPr>
        <w:t>s</w:t>
      </w:r>
      <w:r>
        <w:rPr>
          <w:rFonts w:ascii="Times New Roman" w:eastAsia="新細明體" w:hAnsi="Times New Roman" w:cs="Times New Roman"/>
          <w:b/>
          <w:bCs/>
          <w:sz w:val="20"/>
          <w:szCs w:val="20"/>
        </w:rPr>
        <w:t xml:space="preserve">, </w:t>
      </w:r>
      <w:r w:rsidR="0064741D">
        <w:rPr>
          <w:rFonts w:ascii="Times New Roman" w:eastAsia="新細明體" w:hAnsi="Times New Roman" w:cs="Times New Roman"/>
          <w:b/>
          <w:bCs/>
          <w:sz w:val="20"/>
          <w:szCs w:val="20"/>
        </w:rPr>
        <w:t xml:space="preserve">RAN2 </w:t>
      </w:r>
      <w:r w:rsidR="00F879A2">
        <w:rPr>
          <w:rFonts w:ascii="Times New Roman" w:eastAsia="新細明體" w:hAnsi="Times New Roman" w:cs="Times New Roman"/>
          <w:b/>
          <w:bCs/>
          <w:sz w:val="20"/>
          <w:szCs w:val="20"/>
        </w:rPr>
        <w:t xml:space="preserve">to consider </w:t>
      </w:r>
      <w:r w:rsidR="0064741D">
        <w:rPr>
          <w:rFonts w:ascii="Times New Roman" w:eastAsia="新細明體" w:hAnsi="Times New Roman" w:cs="Times New Roman"/>
          <w:b/>
          <w:bCs/>
          <w:sz w:val="20"/>
          <w:szCs w:val="20"/>
        </w:rPr>
        <w:t>send</w:t>
      </w:r>
      <w:r w:rsidR="00F879A2">
        <w:rPr>
          <w:rFonts w:ascii="Times New Roman" w:eastAsia="新細明體" w:hAnsi="Times New Roman" w:cs="Times New Roman"/>
          <w:b/>
          <w:bCs/>
          <w:sz w:val="20"/>
          <w:szCs w:val="20"/>
        </w:rPr>
        <w:t>ing</w:t>
      </w:r>
      <w:r w:rsidR="0064741D">
        <w:rPr>
          <w:rFonts w:ascii="Times New Roman" w:eastAsia="新細明體" w:hAnsi="Times New Roman" w:cs="Times New Roman"/>
          <w:b/>
          <w:bCs/>
          <w:sz w:val="20"/>
          <w:szCs w:val="20"/>
        </w:rPr>
        <w:t xml:space="preserve"> LS to RAN4 </w:t>
      </w:r>
      <w:r>
        <w:rPr>
          <w:rFonts w:ascii="Times New Roman" w:eastAsia="新細明體" w:hAnsi="Times New Roman" w:cs="Times New Roman"/>
          <w:b/>
          <w:bCs/>
          <w:sz w:val="20"/>
          <w:szCs w:val="20"/>
        </w:rPr>
        <w:t>for</w:t>
      </w:r>
      <w:r w:rsidR="00F95E38">
        <w:rPr>
          <w:rFonts w:ascii="Times New Roman" w:eastAsia="新細明體" w:hAnsi="Times New Roman" w:cs="Times New Roman"/>
          <w:b/>
          <w:bCs/>
          <w:sz w:val="20"/>
          <w:szCs w:val="20"/>
        </w:rPr>
        <w:t xml:space="preserve"> </w:t>
      </w:r>
      <w:r w:rsidR="00E7381C">
        <w:rPr>
          <w:rFonts w:ascii="Times New Roman" w:eastAsia="新細明體" w:hAnsi="Times New Roman" w:cs="Times New Roman"/>
          <w:b/>
          <w:bCs/>
          <w:sz w:val="20"/>
          <w:szCs w:val="20"/>
        </w:rPr>
        <w:t xml:space="preserve">the </w:t>
      </w:r>
      <w:r w:rsidR="003D6E4A">
        <w:rPr>
          <w:rFonts w:ascii="Times New Roman" w:eastAsia="新細明體" w:hAnsi="Times New Roman" w:cs="Times New Roman"/>
          <w:b/>
          <w:bCs/>
          <w:sz w:val="20"/>
          <w:szCs w:val="20"/>
        </w:rPr>
        <w:t>observation</w:t>
      </w:r>
      <w:r w:rsidR="00372905">
        <w:rPr>
          <w:rFonts w:ascii="Times New Roman" w:eastAsia="新細明體" w:hAnsi="Times New Roman" w:cs="Times New Roman"/>
          <w:b/>
          <w:bCs/>
          <w:sz w:val="20"/>
          <w:szCs w:val="20"/>
        </w:rPr>
        <w:t xml:space="preserve">: UE </w:t>
      </w:r>
      <w:r w:rsidR="00CF3760">
        <w:rPr>
          <w:rFonts w:ascii="Times New Roman" w:eastAsia="新細明體" w:hAnsi="Times New Roman" w:cs="Times New Roman"/>
          <w:b/>
          <w:bCs/>
          <w:sz w:val="20"/>
          <w:szCs w:val="20"/>
        </w:rPr>
        <w:t xml:space="preserve">would </w:t>
      </w:r>
      <w:r w:rsidR="00A70B55">
        <w:rPr>
          <w:rFonts w:ascii="Times New Roman" w:eastAsia="新細明體" w:hAnsi="Times New Roman" w:cs="Times New Roman"/>
          <w:b/>
          <w:bCs/>
          <w:sz w:val="20"/>
          <w:szCs w:val="20"/>
        </w:rPr>
        <w:t xml:space="preserve">need to </w:t>
      </w:r>
      <w:r w:rsidR="00372905">
        <w:rPr>
          <w:rFonts w:ascii="Times New Roman" w:eastAsia="新細明體" w:hAnsi="Times New Roman" w:cs="Times New Roman"/>
          <w:b/>
          <w:bCs/>
          <w:sz w:val="20"/>
          <w:szCs w:val="20"/>
        </w:rPr>
        <w:t>support an undefined BCS</w:t>
      </w:r>
      <w:r w:rsidR="00E7381C">
        <w:rPr>
          <w:rFonts w:ascii="Times New Roman" w:eastAsia="新細明體" w:hAnsi="Times New Roman" w:cs="Times New Roman"/>
          <w:b/>
          <w:bCs/>
          <w:sz w:val="20"/>
          <w:szCs w:val="20"/>
        </w:rPr>
        <w:t xml:space="preserve"> of</w:t>
      </w:r>
      <w:r w:rsidR="00372905">
        <w:rPr>
          <w:rFonts w:ascii="Times New Roman" w:eastAsia="新細明體" w:hAnsi="Times New Roman" w:cs="Times New Roman"/>
          <w:b/>
          <w:bCs/>
          <w:sz w:val="20"/>
          <w:szCs w:val="20"/>
        </w:rPr>
        <w:t xml:space="preserve"> a certain </w:t>
      </w:r>
      <w:r w:rsidR="00A70B55">
        <w:rPr>
          <w:rFonts w:ascii="Times New Roman" w:eastAsia="新細明體" w:hAnsi="Times New Roman" w:cs="Times New Roman"/>
          <w:b/>
          <w:bCs/>
          <w:sz w:val="20"/>
          <w:szCs w:val="20"/>
        </w:rPr>
        <w:t>CA if it is a fallback</w:t>
      </w:r>
      <w:r w:rsidR="00372905">
        <w:rPr>
          <w:rFonts w:ascii="Times New Roman" w:eastAsia="新細明體" w:hAnsi="Times New Roman" w:cs="Times New Roman"/>
          <w:b/>
          <w:bCs/>
          <w:sz w:val="20"/>
          <w:szCs w:val="20"/>
        </w:rPr>
        <w:t xml:space="preserve"> derived from a parent CA</w:t>
      </w:r>
      <w:r w:rsidR="00CE30EA">
        <w:rPr>
          <w:rFonts w:ascii="Times New Roman" w:eastAsia="新細明體" w:hAnsi="Times New Roman" w:cs="Times New Roman"/>
          <w:b/>
          <w:bCs/>
          <w:sz w:val="20"/>
          <w:szCs w:val="20"/>
        </w:rPr>
        <w:t xml:space="preserve"> by </w:t>
      </w:r>
      <w:r w:rsidR="00292F6C">
        <w:rPr>
          <w:rFonts w:ascii="Times New Roman" w:eastAsia="新細明體" w:hAnsi="Times New Roman" w:cs="Times New Roman"/>
          <w:b/>
          <w:bCs/>
          <w:sz w:val="20"/>
          <w:szCs w:val="20"/>
        </w:rPr>
        <w:t>following</w:t>
      </w:r>
      <w:r w:rsidR="00CE30EA">
        <w:rPr>
          <w:rFonts w:ascii="Times New Roman" w:eastAsia="新細明體" w:hAnsi="Times New Roman" w:cs="Times New Roman"/>
          <w:b/>
          <w:bCs/>
          <w:sz w:val="20"/>
          <w:szCs w:val="20"/>
        </w:rPr>
        <w:t xml:space="preserve"> RAN</w:t>
      </w:r>
      <w:r w:rsidR="00292F6C">
        <w:rPr>
          <w:rFonts w:ascii="Times New Roman" w:eastAsia="新細明體" w:hAnsi="Times New Roman" w:cs="Times New Roman"/>
          <w:b/>
          <w:bCs/>
          <w:sz w:val="20"/>
          <w:szCs w:val="20"/>
        </w:rPr>
        <w:t>4</w:t>
      </w:r>
      <w:r w:rsidR="00CE30EA">
        <w:rPr>
          <w:rFonts w:ascii="Times New Roman" w:eastAsia="新細明體" w:hAnsi="Times New Roman" w:cs="Times New Roman"/>
          <w:b/>
          <w:bCs/>
          <w:sz w:val="20"/>
          <w:szCs w:val="20"/>
        </w:rPr>
        <w:t xml:space="preserve"> fallback </w:t>
      </w:r>
      <w:r w:rsidR="00292F6C">
        <w:rPr>
          <w:rFonts w:ascii="Times New Roman" w:eastAsia="新細明體" w:hAnsi="Times New Roman" w:cs="Times New Roman"/>
          <w:b/>
          <w:bCs/>
          <w:sz w:val="20"/>
          <w:szCs w:val="20"/>
        </w:rPr>
        <w:t>requirement</w:t>
      </w:r>
      <w:r w:rsidR="00CF3760">
        <w:rPr>
          <w:rFonts w:ascii="Times New Roman" w:eastAsia="新細明體" w:hAnsi="Times New Roman" w:cs="Times New Roman"/>
          <w:b/>
          <w:bCs/>
          <w:sz w:val="20"/>
          <w:szCs w:val="20"/>
        </w:rPr>
        <w:t xml:space="preserve"> within an </w:t>
      </w:r>
      <w:r w:rsidR="00292F6C">
        <w:rPr>
          <w:rFonts w:ascii="Times New Roman" w:eastAsia="新細明體" w:hAnsi="Times New Roman" w:cs="Times New Roman"/>
          <w:b/>
          <w:bCs/>
          <w:sz w:val="20"/>
          <w:szCs w:val="20"/>
        </w:rPr>
        <w:t>FBG</w:t>
      </w:r>
      <w:r w:rsidR="003D6E4A">
        <w:rPr>
          <w:rFonts w:ascii="Times New Roman" w:eastAsia="新細明體" w:hAnsi="Times New Roman" w:cs="Times New Roman"/>
          <w:b/>
          <w:bCs/>
          <w:sz w:val="20"/>
          <w:szCs w:val="20"/>
        </w:rPr>
        <w:t>.</w:t>
      </w:r>
    </w:p>
    <w:p w14:paraId="148203E7" w14:textId="77777777" w:rsidR="00AF22E0" w:rsidRPr="00292F6C" w:rsidRDefault="00AF22E0" w:rsidP="00205A83">
      <w:pPr>
        <w:rPr>
          <w:rFonts w:ascii="Times New Roman" w:hAnsi="Times New Roman" w:cs="Times New Roman"/>
          <w:sz w:val="20"/>
          <w:szCs w:val="20"/>
        </w:rPr>
      </w:pPr>
    </w:p>
    <w:p w14:paraId="6CD24BC0" w14:textId="4C9F25CF" w:rsidR="00AA2A24" w:rsidRDefault="00AA2A24" w:rsidP="00D867BF">
      <w:pPr>
        <w:pStyle w:val="a3"/>
        <w:numPr>
          <w:ilvl w:val="1"/>
          <w:numId w:val="2"/>
        </w:numPr>
        <w:ind w:leftChars="0" w:left="709" w:hanging="709"/>
        <w:outlineLvl w:val="1"/>
        <w:rPr>
          <w:rFonts w:ascii="Arial" w:hAnsi="Arial" w:cs="Arial"/>
          <w:sz w:val="32"/>
          <w:szCs w:val="32"/>
        </w:rPr>
      </w:pPr>
      <w:r>
        <w:rPr>
          <w:rFonts w:ascii="Arial" w:hAnsi="Arial" w:cs="Arial" w:hint="eastAsia"/>
          <w:sz w:val="32"/>
          <w:szCs w:val="32"/>
        </w:rPr>
        <w:t>F</w:t>
      </w:r>
      <w:r>
        <w:rPr>
          <w:rFonts w:ascii="Arial" w:hAnsi="Arial" w:cs="Arial"/>
          <w:sz w:val="32"/>
          <w:szCs w:val="32"/>
        </w:rPr>
        <w:t>BG5 example</w:t>
      </w:r>
    </w:p>
    <w:p w14:paraId="1C829698" w14:textId="3AB1D17F" w:rsidR="00EA081F" w:rsidRDefault="00EA081F" w:rsidP="00AA2A24">
      <w:pPr>
        <w:rPr>
          <w:rFonts w:ascii="Times New Roman" w:hAnsi="Times New Roman" w:cs="Times New Roman"/>
          <w:sz w:val="20"/>
          <w:szCs w:val="20"/>
        </w:rPr>
      </w:pPr>
      <w:r>
        <w:rPr>
          <w:rFonts w:ascii="Times New Roman" w:hAnsi="Times New Roman" w:cs="Times New Roman"/>
          <w:sz w:val="20"/>
          <w:szCs w:val="20"/>
        </w:rPr>
        <w:t xml:space="preserve">Given a UE supports following 4 </w:t>
      </w:r>
      <w:r w:rsidR="00FD751B">
        <w:rPr>
          <w:rFonts w:ascii="Times New Roman" w:hAnsi="Times New Roman" w:cs="Times New Roman"/>
          <w:sz w:val="20"/>
          <w:szCs w:val="20"/>
        </w:rPr>
        <w:t xml:space="preserve">intra-band </w:t>
      </w:r>
      <w:r>
        <w:rPr>
          <w:rFonts w:ascii="Times New Roman" w:hAnsi="Times New Roman" w:cs="Times New Roman"/>
          <w:sz w:val="20"/>
          <w:szCs w:val="20"/>
        </w:rPr>
        <w:t>FBG5 C</w:t>
      </w:r>
      <w:r>
        <w:rPr>
          <w:rFonts w:ascii="Times New Roman" w:hAnsi="Times New Roman" w:cs="Times New Roman" w:hint="eastAsia"/>
          <w:sz w:val="20"/>
          <w:szCs w:val="20"/>
        </w:rPr>
        <w:t xml:space="preserve">A </w:t>
      </w:r>
      <w:r>
        <w:rPr>
          <w:rFonts w:ascii="Times New Roman" w:hAnsi="Times New Roman" w:cs="Times New Roman"/>
          <w:sz w:val="20"/>
          <w:szCs w:val="20"/>
        </w:rPr>
        <w:t>band combinations:</w:t>
      </w:r>
    </w:p>
    <w:p w14:paraId="06AC1354" w14:textId="30C09181" w:rsidR="00EA081F" w:rsidRPr="00AA2A24" w:rsidRDefault="00E801BF" w:rsidP="00347862">
      <w:pPr>
        <w:ind w:leftChars="200" w:left="480"/>
        <w:rPr>
          <w:rFonts w:ascii="Times New Roman" w:hAnsi="Times New Roman" w:cs="Times New Roman"/>
          <w:sz w:val="20"/>
          <w:szCs w:val="20"/>
        </w:rPr>
      </w:pPr>
      <w:r>
        <w:rPr>
          <w:rFonts w:ascii="Times New Roman" w:hAnsi="Times New Roman" w:cs="Times New Roman"/>
          <w:sz w:val="20"/>
          <w:szCs w:val="20"/>
          <w:highlight w:val="yellow"/>
        </w:rPr>
        <w:t>FBG5-</w:t>
      </w:r>
      <w:r w:rsidR="00EA081F" w:rsidRPr="00AA2A24">
        <w:rPr>
          <w:rFonts w:ascii="Times New Roman" w:hAnsi="Times New Roman" w:cs="Times New Roman" w:hint="eastAsia"/>
          <w:sz w:val="20"/>
          <w:szCs w:val="20"/>
          <w:highlight w:val="yellow"/>
        </w:rPr>
        <w:t>C</w:t>
      </w:r>
      <w:r w:rsidR="00EA081F" w:rsidRPr="00AA2A24">
        <w:rPr>
          <w:rFonts w:ascii="Times New Roman" w:hAnsi="Times New Roman" w:cs="Times New Roman"/>
          <w:sz w:val="20"/>
          <w:szCs w:val="20"/>
          <w:highlight w:val="yellow"/>
        </w:rPr>
        <w:t xml:space="preserve">A1: n260R6 </w:t>
      </w:r>
      <w:r w:rsidR="00EC3774">
        <w:rPr>
          <w:rFonts w:ascii="Times New Roman" w:hAnsi="Times New Roman" w:cs="Times New Roman"/>
          <w:sz w:val="20"/>
          <w:szCs w:val="20"/>
          <w:highlight w:val="yellow"/>
        </w:rPr>
        <w:t>{</w:t>
      </w:r>
      <w:r w:rsidR="00EA081F" w:rsidRPr="00AA2A24">
        <w:rPr>
          <w:rFonts w:ascii="Times New Roman" w:hAnsi="Times New Roman" w:cs="Times New Roman"/>
          <w:sz w:val="20"/>
          <w:szCs w:val="20"/>
          <w:highlight w:val="yellow"/>
        </w:rPr>
        <w:t>[100MHz][100MHz][100MHz][100MHz][100MHz][100MHz]</w:t>
      </w:r>
      <w:r w:rsidR="00EC3774" w:rsidRPr="00EC3774">
        <w:rPr>
          <w:rFonts w:ascii="Times New Roman" w:hAnsi="Times New Roman" w:cs="Times New Roman"/>
          <w:sz w:val="20"/>
          <w:szCs w:val="20"/>
          <w:highlight w:val="yellow"/>
        </w:rPr>
        <w:t>}</w:t>
      </w:r>
    </w:p>
    <w:p w14:paraId="126E345E" w14:textId="3E2815D2" w:rsidR="00EA081F" w:rsidRDefault="00E801BF" w:rsidP="00347862">
      <w:pPr>
        <w:ind w:leftChars="200" w:left="480"/>
        <w:rPr>
          <w:rFonts w:ascii="Times New Roman" w:hAnsi="Times New Roman" w:cs="Times New Roman"/>
          <w:sz w:val="20"/>
          <w:szCs w:val="20"/>
        </w:rPr>
      </w:pPr>
      <w:r w:rsidRPr="00E801BF">
        <w:rPr>
          <w:rFonts w:ascii="Times New Roman" w:hAnsi="Times New Roman" w:cs="Times New Roman"/>
          <w:sz w:val="20"/>
          <w:szCs w:val="20"/>
          <w:highlight w:val="green"/>
        </w:rPr>
        <w:t>FBG5-</w:t>
      </w:r>
      <w:r w:rsidR="00EA081F" w:rsidRPr="00AA2A24">
        <w:rPr>
          <w:rFonts w:ascii="Times New Roman" w:hAnsi="Times New Roman" w:cs="Times New Roman" w:hint="eastAsia"/>
          <w:sz w:val="20"/>
          <w:szCs w:val="20"/>
          <w:highlight w:val="green"/>
        </w:rPr>
        <w:t>C</w:t>
      </w:r>
      <w:r w:rsidR="00EA081F" w:rsidRPr="00AA2A24">
        <w:rPr>
          <w:rFonts w:ascii="Times New Roman" w:hAnsi="Times New Roman" w:cs="Times New Roman"/>
          <w:sz w:val="20"/>
          <w:szCs w:val="20"/>
          <w:highlight w:val="green"/>
        </w:rPr>
        <w:t xml:space="preserve">A2: n260R5 </w:t>
      </w:r>
      <w:r w:rsidR="00EC3774">
        <w:rPr>
          <w:rFonts w:ascii="Times New Roman" w:hAnsi="Times New Roman" w:cs="Times New Roman"/>
          <w:sz w:val="20"/>
          <w:szCs w:val="20"/>
          <w:highlight w:val="green"/>
        </w:rPr>
        <w:t>{</w:t>
      </w:r>
      <w:r w:rsidR="00EA081F" w:rsidRPr="00AA2A24">
        <w:rPr>
          <w:rFonts w:ascii="Times New Roman" w:hAnsi="Times New Roman" w:cs="Times New Roman"/>
          <w:sz w:val="20"/>
          <w:szCs w:val="20"/>
          <w:highlight w:val="green"/>
        </w:rPr>
        <w:t>[</w:t>
      </w:r>
      <w:r w:rsidR="00EA081F">
        <w:rPr>
          <w:rFonts w:ascii="Times New Roman" w:hAnsi="Times New Roman" w:cs="Times New Roman"/>
          <w:sz w:val="20"/>
          <w:szCs w:val="20"/>
          <w:highlight w:val="green"/>
        </w:rPr>
        <w:t>2</w:t>
      </w:r>
      <w:r w:rsidR="00EA081F" w:rsidRPr="00AA2A24">
        <w:rPr>
          <w:rFonts w:ascii="Times New Roman" w:hAnsi="Times New Roman" w:cs="Times New Roman"/>
          <w:sz w:val="20"/>
          <w:szCs w:val="20"/>
          <w:highlight w:val="green"/>
        </w:rPr>
        <w:t>00MHz][100MHz][100MHz][100MHz][</w:t>
      </w:r>
      <w:r w:rsidR="00EA081F">
        <w:rPr>
          <w:rFonts w:ascii="Times New Roman" w:hAnsi="Times New Roman" w:cs="Times New Roman"/>
          <w:sz w:val="20"/>
          <w:szCs w:val="20"/>
          <w:highlight w:val="green"/>
        </w:rPr>
        <w:t>1</w:t>
      </w:r>
      <w:r w:rsidR="00EA081F" w:rsidRPr="00AA2A24">
        <w:rPr>
          <w:rFonts w:ascii="Times New Roman" w:hAnsi="Times New Roman" w:cs="Times New Roman"/>
          <w:sz w:val="20"/>
          <w:szCs w:val="20"/>
          <w:highlight w:val="green"/>
        </w:rPr>
        <w:t>00MHz]</w:t>
      </w:r>
      <w:r w:rsidR="00EC3774" w:rsidRPr="00EC3774">
        <w:rPr>
          <w:rFonts w:ascii="Times New Roman" w:hAnsi="Times New Roman" w:cs="Times New Roman"/>
          <w:sz w:val="20"/>
          <w:szCs w:val="20"/>
          <w:highlight w:val="green"/>
        </w:rPr>
        <w:t>}</w:t>
      </w:r>
    </w:p>
    <w:p w14:paraId="28DBAC21" w14:textId="22D9F288" w:rsidR="00EA081F" w:rsidRDefault="00E801BF" w:rsidP="00347862">
      <w:pPr>
        <w:ind w:leftChars="200" w:left="480"/>
        <w:rPr>
          <w:rFonts w:ascii="Times New Roman" w:hAnsi="Times New Roman" w:cs="Times New Roman"/>
          <w:sz w:val="20"/>
          <w:szCs w:val="20"/>
        </w:rPr>
      </w:pPr>
      <w:r w:rsidRPr="00E801BF">
        <w:rPr>
          <w:rFonts w:ascii="Times New Roman" w:hAnsi="Times New Roman" w:cs="Times New Roman"/>
          <w:sz w:val="20"/>
          <w:szCs w:val="20"/>
          <w:highlight w:val="cyan"/>
        </w:rPr>
        <w:t>FBG5-</w:t>
      </w:r>
      <w:r w:rsidR="00EA081F" w:rsidRPr="00AA2A24">
        <w:rPr>
          <w:rFonts w:ascii="Times New Roman" w:hAnsi="Times New Roman" w:cs="Times New Roman" w:hint="eastAsia"/>
          <w:sz w:val="20"/>
          <w:szCs w:val="20"/>
          <w:highlight w:val="cyan"/>
        </w:rPr>
        <w:t>C</w:t>
      </w:r>
      <w:r w:rsidR="00EA081F" w:rsidRPr="00AA2A24">
        <w:rPr>
          <w:rFonts w:ascii="Times New Roman" w:hAnsi="Times New Roman" w:cs="Times New Roman"/>
          <w:sz w:val="20"/>
          <w:szCs w:val="20"/>
          <w:highlight w:val="cyan"/>
        </w:rPr>
        <w:t xml:space="preserve">A3: n260R4 </w:t>
      </w:r>
      <w:r w:rsidR="00EC3774">
        <w:rPr>
          <w:rFonts w:ascii="Times New Roman" w:hAnsi="Times New Roman" w:cs="Times New Roman"/>
          <w:sz w:val="20"/>
          <w:szCs w:val="20"/>
          <w:highlight w:val="cyan"/>
        </w:rPr>
        <w:t>{</w:t>
      </w:r>
      <w:r w:rsidR="00EA081F" w:rsidRPr="00AA2A24">
        <w:rPr>
          <w:rFonts w:ascii="Times New Roman" w:hAnsi="Times New Roman" w:cs="Times New Roman"/>
          <w:sz w:val="20"/>
          <w:szCs w:val="20"/>
          <w:highlight w:val="cyan"/>
        </w:rPr>
        <w:t>[</w:t>
      </w:r>
      <w:r w:rsidR="00EA081F">
        <w:rPr>
          <w:rFonts w:ascii="Times New Roman" w:hAnsi="Times New Roman" w:cs="Times New Roman"/>
          <w:sz w:val="20"/>
          <w:szCs w:val="20"/>
          <w:highlight w:val="cyan"/>
        </w:rPr>
        <w:t>2</w:t>
      </w:r>
      <w:r w:rsidR="00EA081F" w:rsidRPr="00AA2A24">
        <w:rPr>
          <w:rFonts w:ascii="Times New Roman" w:hAnsi="Times New Roman" w:cs="Times New Roman"/>
          <w:sz w:val="20"/>
          <w:szCs w:val="20"/>
          <w:highlight w:val="cyan"/>
        </w:rPr>
        <w:t>00MHz][</w:t>
      </w:r>
      <w:r w:rsidR="00EA081F">
        <w:rPr>
          <w:rFonts w:ascii="Times New Roman" w:hAnsi="Times New Roman" w:cs="Times New Roman"/>
          <w:sz w:val="20"/>
          <w:szCs w:val="20"/>
          <w:highlight w:val="cyan"/>
        </w:rPr>
        <w:t>2</w:t>
      </w:r>
      <w:r w:rsidR="00EA081F" w:rsidRPr="00AA2A24">
        <w:rPr>
          <w:rFonts w:ascii="Times New Roman" w:hAnsi="Times New Roman" w:cs="Times New Roman"/>
          <w:sz w:val="20"/>
          <w:szCs w:val="20"/>
          <w:highlight w:val="cyan"/>
        </w:rPr>
        <w:t>00MHz][</w:t>
      </w:r>
      <w:r w:rsidR="00EA081F">
        <w:rPr>
          <w:rFonts w:ascii="Times New Roman" w:hAnsi="Times New Roman" w:cs="Times New Roman"/>
          <w:sz w:val="20"/>
          <w:szCs w:val="20"/>
          <w:highlight w:val="cyan"/>
        </w:rPr>
        <w:t>1</w:t>
      </w:r>
      <w:r w:rsidR="00EA081F" w:rsidRPr="00AA2A24">
        <w:rPr>
          <w:rFonts w:ascii="Times New Roman" w:hAnsi="Times New Roman" w:cs="Times New Roman"/>
          <w:sz w:val="20"/>
          <w:szCs w:val="20"/>
          <w:highlight w:val="cyan"/>
        </w:rPr>
        <w:t>00MHz][</w:t>
      </w:r>
      <w:r w:rsidR="00EA081F">
        <w:rPr>
          <w:rFonts w:ascii="Times New Roman" w:hAnsi="Times New Roman" w:cs="Times New Roman"/>
          <w:sz w:val="20"/>
          <w:szCs w:val="20"/>
          <w:highlight w:val="cyan"/>
        </w:rPr>
        <w:t>1</w:t>
      </w:r>
      <w:r w:rsidR="00EA081F" w:rsidRPr="00AA2A24">
        <w:rPr>
          <w:rFonts w:ascii="Times New Roman" w:hAnsi="Times New Roman" w:cs="Times New Roman"/>
          <w:sz w:val="20"/>
          <w:szCs w:val="20"/>
          <w:highlight w:val="cyan"/>
        </w:rPr>
        <w:t>00MHz]</w:t>
      </w:r>
      <w:r w:rsidR="00EC3774" w:rsidRPr="00EC3774">
        <w:rPr>
          <w:rFonts w:ascii="Times New Roman" w:hAnsi="Times New Roman" w:cs="Times New Roman"/>
          <w:sz w:val="20"/>
          <w:szCs w:val="20"/>
          <w:highlight w:val="cyan"/>
        </w:rPr>
        <w:t>}</w:t>
      </w:r>
    </w:p>
    <w:p w14:paraId="0E672763" w14:textId="1E3A0BB2" w:rsidR="00EA081F" w:rsidRPr="00AA2A24" w:rsidRDefault="00E801BF" w:rsidP="00347862">
      <w:pPr>
        <w:ind w:leftChars="200" w:left="480"/>
        <w:rPr>
          <w:rFonts w:ascii="Times New Roman" w:hAnsi="Times New Roman" w:cs="Times New Roman"/>
          <w:sz w:val="20"/>
          <w:szCs w:val="20"/>
        </w:rPr>
      </w:pPr>
      <w:r w:rsidRPr="00E801BF">
        <w:rPr>
          <w:rFonts w:ascii="Times New Roman" w:hAnsi="Times New Roman" w:cs="Times New Roman"/>
          <w:sz w:val="20"/>
          <w:szCs w:val="20"/>
          <w:highlight w:val="magenta"/>
        </w:rPr>
        <w:t>FBG5-</w:t>
      </w:r>
      <w:r w:rsidR="00EA081F" w:rsidRPr="00AA2A24">
        <w:rPr>
          <w:rFonts w:ascii="Times New Roman" w:hAnsi="Times New Roman" w:cs="Times New Roman"/>
          <w:sz w:val="20"/>
          <w:szCs w:val="20"/>
          <w:highlight w:val="magenta"/>
        </w:rPr>
        <w:t xml:space="preserve">CA4: n260R3 </w:t>
      </w:r>
      <w:r w:rsidR="00EC3774">
        <w:rPr>
          <w:rFonts w:ascii="Times New Roman" w:hAnsi="Times New Roman" w:cs="Times New Roman"/>
          <w:sz w:val="20"/>
          <w:szCs w:val="20"/>
          <w:highlight w:val="magenta"/>
        </w:rPr>
        <w:t>{</w:t>
      </w:r>
      <w:r w:rsidR="00EA081F" w:rsidRPr="00AA2A24">
        <w:rPr>
          <w:rFonts w:ascii="Times New Roman" w:hAnsi="Times New Roman" w:cs="Times New Roman"/>
          <w:sz w:val="20"/>
          <w:szCs w:val="20"/>
          <w:highlight w:val="magenta"/>
        </w:rPr>
        <w:t>[200MHz][200MHz][200M</w:t>
      </w:r>
      <w:r w:rsidR="00EA081F" w:rsidRPr="00AA2A24">
        <w:rPr>
          <w:rFonts w:ascii="Times New Roman" w:hAnsi="Times New Roman" w:cs="Times New Roman" w:hint="eastAsia"/>
          <w:sz w:val="20"/>
          <w:szCs w:val="20"/>
          <w:highlight w:val="magenta"/>
        </w:rPr>
        <w:t>Hz</w:t>
      </w:r>
      <w:r w:rsidR="00EA081F" w:rsidRPr="00AA2A24">
        <w:rPr>
          <w:rFonts w:ascii="Times New Roman" w:hAnsi="Times New Roman" w:cs="Times New Roman"/>
          <w:sz w:val="20"/>
          <w:szCs w:val="20"/>
          <w:highlight w:val="magenta"/>
        </w:rPr>
        <w:t>]</w:t>
      </w:r>
      <w:r w:rsidR="00EC3774" w:rsidRPr="00EC3774">
        <w:rPr>
          <w:rFonts w:ascii="Times New Roman" w:hAnsi="Times New Roman" w:cs="Times New Roman"/>
          <w:sz w:val="20"/>
          <w:szCs w:val="20"/>
          <w:highlight w:val="magenta"/>
        </w:rPr>
        <w:t>}</w:t>
      </w:r>
    </w:p>
    <w:p w14:paraId="17A250FE" w14:textId="3FF8470E" w:rsidR="00EA081F" w:rsidRDefault="00EA081F" w:rsidP="00AA2A24">
      <w:pPr>
        <w:rPr>
          <w:rFonts w:ascii="Times New Roman" w:hAnsi="Times New Roman" w:cs="Times New Roman"/>
          <w:sz w:val="20"/>
          <w:szCs w:val="20"/>
        </w:rPr>
      </w:pPr>
    </w:p>
    <w:p w14:paraId="32CAABA5" w14:textId="0978BD05" w:rsidR="00496C1D" w:rsidRPr="00496C1D" w:rsidRDefault="00FD751B" w:rsidP="00AA2A24">
      <w:pPr>
        <w:rPr>
          <w:rFonts w:ascii="Times New Roman" w:hAnsi="Times New Roman" w:cs="Times New Roman"/>
          <w:sz w:val="20"/>
          <w:szCs w:val="20"/>
        </w:rPr>
      </w:pPr>
      <w:r>
        <w:rPr>
          <w:rFonts w:ascii="Times New Roman" w:hAnsi="Times New Roman" w:cs="Times New Roman"/>
          <w:sz w:val="20"/>
          <w:szCs w:val="20"/>
        </w:rPr>
        <w:t>All possible</w:t>
      </w:r>
      <w:r w:rsidR="00496C1D">
        <w:rPr>
          <w:rFonts w:ascii="Times New Roman" w:hAnsi="Times New Roman" w:cs="Times New Roman"/>
          <w:sz w:val="20"/>
          <w:szCs w:val="20"/>
        </w:rPr>
        <w:t xml:space="preserve"> BCSs are shown in the Table 5</w:t>
      </w:r>
      <w:r w:rsidR="000478F1">
        <w:rPr>
          <w:rFonts w:ascii="Times New Roman" w:hAnsi="Times New Roman" w:cs="Times New Roman"/>
          <w:sz w:val="20"/>
          <w:szCs w:val="20"/>
        </w:rPr>
        <w:t xml:space="preserve"> and </w:t>
      </w:r>
      <w:r w:rsidR="004B1930">
        <w:rPr>
          <w:rFonts w:ascii="Times New Roman" w:hAnsi="Times New Roman" w:cs="Times New Roman"/>
          <w:sz w:val="20"/>
          <w:szCs w:val="20"/>
        </w:rPr>
        <w:t xml:space="preserve">the </w:t>
      </w:r>
      <w:r w:rsidR="000478F1">
        <w:rPr>
          <w:rFonts w:ascii="Times New Roman" w:hAnsi="Times New Roman" w:cs="Times New Roman"/>
          <w:sz w:val="20"/>
          <w:szCs w:val="20"/>
        </w:rPr>
        <w:t xml:space="preserve">one-to-one </w:t>
      </w:r>
      <w:r w:rsidR="004B1930">
        <w:rPr>
          <w:rFonts w:ascii="Times New Roman" w:hAnsi="Times New Roman" w:cs="Times New Roman"/>
          <w:sz w:val="20"/>
          <w:szCs w:val="20"/>
        </w:rPr>
        <w:t>relationship marked</w:t>
      </w:r>
      <w:r w:rsidR="000478F1">
        <w:rPr>
          <w:rFonts w:ascii="Times New Roman" w:hAnsi="Times New Roman" w:cs="Times New Roman"/>
          <w:sz w:val="20"/>
          <w:szCs w:val="20"/>
        </w:rPr>
        <w:t xml:space="preserve"> </w:t>
      </w:r>
      <w:r w:rsidR="00DB4076">
        <w:rPr>
          <w:rFonts w:ascii="Times New Roman" w:hAnsi="Times New Roman" w:cs="Times New Roman"/>
          <w:sz w:val="20"/>
          <w:szCs w:val="20"/>
        </w:rPr>
        <w:t>by</w:t>
      </w:r>
      <w:r w:rsidR="000478F1">
        <w:rPr>
          <w:rFonts w:ascii="Times New Roman" w:hAnsi="Times New Roman" w:cs="Times New Roman"/>
          <w:sz w:val="20"/>
          <w:szCs w:val="20"/>
        </w:rPr>
        <w:t xml:space="preserve"> </w:t>
      </w:r>
      <w:r w:rsidR="00DB4076">
        <w:rPr>
          <w:rFonts w:ascii="Times New Roman" w:hAnsi="Times New Roman" w:cs="Times New Roman"/>
          <w:sz w:val="20"/>
          <w:szCs w:val="20"/>
        </w:rPr>
        <w:t xml:space="preserve">the same </w:t>
      </w:r>
      <w:r w:rsidR="005D4340">
        <w:rPr>
          <w:rFonts w:ascii="Times New Roman" w:hAnsi="Times New Roman" w:cs="Times New Roman"/>
          <w:sz w:val="20"/>
          <w:szCs w:val="20"/>
        </w:rPr>
        <w:t>bright</w:t>
      </w:r>
      <w:r w:rsidR="000478F1">
        <w:rPr>
          <w:rFonts w:ascii="Times New Roman" w:hAnsi="Times New Roman" w:cs="Times New Roman"/>
          <w:sz w:val="20"/>
          <w:szCs w:val="20"/>
        </w:rPr>
        <w:t xml:space="preserve"> colors.</w:t>
      </w:r>
      <w:r w:rsidR="004B1930">
        <w:rPr>
          <w:rFonts w:ascii="Times New Roman" w:hAnsi="Times New Roman" w:cs="Times New Roman"/>
          <w:sz w:val="20"/>
          <w:szCs w:val="20"/>
        </w:rPr>
        <w:t xml:space="preserve"> These light-colored cells are marked as the derived fallbacks from their parent CAs in bright </w:t>
      </w:r>
      <w:r w:rsidR="004B1930">
        <w:rPr>
          <w:rFonts w:ascii="Times New Roman" w:hAnsi="Times New Roman" w:cs="Times New Roman"/>
          <w:sz w:val="20"/>
          <w:szCs w:val="20"/>
        </w:rPr>
        <w:lastRenderedPageBreak/>
        <w:t>colors, and the case the same BCS has two or more different light colors indicates that it can be derived from two or more parent CAs.</w:t>
      </w:r>
    </w:p>
    <w:p w14:paraId="59D0F29D" w14:textId="77777777" w:rsidR="00496C1D" w:rsidRDefault="00496C1D" w:rsidP="00AA2A24">
      <w:pPr>
        <w:rPr>
          <w:rFonts w:ascii="Times New Roman" w:hAnsi="Times New Roman" w:cs="Times New Roman"/>
          <w:sz w:val="20"/>
          <w:szCs w:val="20"/>
        </w:rPr>
      </w:pPr>
    </w:p>
    <w:p w14:paraId="4664029E" w14:textId="2EF27040" w:rsidR="009A02B6" w:rsidRDefault="009A02B6" w:rsidP="009A02B6">
      <w:pPr>
        <w:jc w:val="center"/>
        <w:rPr>
          <w:rFonts w:ascii="Times New Roman" w:hAnsi="Times New Roman" w:cs="Times New Roman"/>
          <w:sz w:val="20"/>
          <w:szCs w:val="20"/>
        </w:rPr>
      </w:pPr>
      <w:r>
        <w:rPr>
          <w:rFonts w:ascii="Times New Roman" w:hAnsi="Times New Roman" w:cs="Times New Roman" w:hint="eastAsia"/>
          <w:sz w:val="20"/>
          <w:szCs w:val="20"/>
        </w:rPr>
        <w:t>T</w:t>
      </w:r>
      <w:r>
        <w:rPr>
          <w:rFonts w:ascii="Times New Roman" w:hAnsi="Times New Roman" w:cs="Times New Roman"/>
          <w:sz w:val="20"/>
          <w:szCs w:val="20"/>
        </w:rPr>
        <w:t xml:space="preserve">able </w:t>
      </w:r>
      <w:r w:rsidR="00DE1952">
        <w:rPr>
          <w:rFonts w:ascii="Times New Roman" w:hAnsi="Times New Roman" w:cs="Times New Roman"/>
          <w:sz w:val="20"/>
          <w:szCs w:val="20"/>
        </w:rPr>
        <w:t>5</w:t>
      </w:r>
      <w:r>
        <w:rPr>
          <w:rFonts w:ascii="Times New Roman" w:hAnsi="Times New Roman" w:cs="Times New Roman"/>
          <w:sz w:val="20"/>
          <w:szCs w:val="20"/>
        </w:rPr>
        <w:t xml:space="preserve">: Bandwidth </w:t>
      </w:r>
      <w:r w:rsidR="00B46596">
        <w:rPr>
          <w:rFonts w:ascii="Times New Roman" w:hAnsi="Times New Roman" w:cs="Times New Roman"/>
          <w:sz w:val="20"/>
          <w:szCs w:val="20"/>
        </w:rPr>
        <w:t>combination sets for bandwidth classes</w:t>
      </w:r>
      <w:r>
        <w:rPr>
          <w:rFonts w:ascii="Times New Roman" w:hAnsi="Times New Roman" w:cs="Times New Roman"/>
          <w:sz w:val="20"/>
          <w:szCs w:val="20"/>
        </w:rPr>
        <w:t xml:space="preserve"> R6 to R2 in FBG5</w:t>
      </w:r>
    </w:p>
    <w:tbl>
      <w:tblPr>
        <w:tblStyle w:val="ac"/>
        <w:tblW w:w="0" w:type="auto"/>
        <w:tblLook w:val="04A0" w:firstRow="1" w:lastRow="0" w:firstColumn="1" w:lastColumn="0" w:noHBand="0" w:noVBand="1"/>
      </w:tblPr>
      <w:tblGrid>
        <w:gridCol w:w="785"/>
        <w:gridCol w:w="738"/>
        <w:gridCol w:w="738"/>
        <w:gridCol w:w="738"/>
        <w:gridCol w:w="738"/>
        <w:gridCol w:w="739"/>
        <w:gridCol w:w="738"/>
        <w:gridCol w:w="738"/>
        <w:gridCol w:w="738"/>
        <w:gridCol w:w="369"/>
        <w:gridCol w:w="369"/>
        <w:gridCol w:w="739"/>
      </w:tblGrid>
      <w:tr w:rsidR="00AA2A24" w14:paraId="6BDB05FD" w14:textId="243AF3EA" w:rsidTr="0079065C">
        <w:tc>
          <w:tcPr>
            <w:tcW w:w="785" w:type="dxa"/>
            <w:vMerge w:val="restart"/>
          </w:tcPr>
          <w:p w14:paraId="0EC3CFD3" w14:textId="47D27175" w:rsidR="00AA2A24" w:rsidRPr="0079065C" w:rsidRDefault="00AA2A24" w:rsidP="00AA2A24">
            <w:pPr>
              <w:rPr>
                <w:rFonts w:ascii="Times New Roman" w:hAnsi="Times New Roman" w:cs="Times New Roman"/>
                <w:b/>
                <w:bCs/>
                <w:sz w:val="20"/>
                <w:szCs w:val="20"/>
              </w:rPr>
            </w:pPr>
            <w:r w:rsidRPr="0079065C">
              <w:rPr>
                <w:rFonts w:ascii="Times New Roman" w:hAnsi="Times New Roman" w:cs="Times New Roman" w:hint="eastAsia"/>
                <w:b/>
                <w:bCs/>
                <w:sz w:val="20"/>
                <w:szCs w:val="20"/>
              </w:rPr>
              <w:t>A</w:t>
            </w:r>
            <w:r w:rsidRPr="0079065C">
              <w:rPr>
                <w:rFonts w:ascii="Times New Roman" w:hAnsi="Times New Roman" w:cs="Times New Roman"/>
                <w:b/>
                <w:bCs/>
                <w:sz w:val="20"/>
                <w:szCs w:val="20"/>
              </w:rPr>
              <w:t>ggre. BW</w:t>
            </w:r>
          </w:p>
        </w:tc>
        <w:tc>
          <w:tcPr>
            <w:tcW w:w="1476" w:type="dxa"/>
            <w:gridSpan w:val="2"/>
          </w:tcPr>
          <w:p w14:paraId="3FCDC38F" w14:textId="3E3ABB60" w:rsidR="00AA2A24" w:rsidRPr="0079065C" w:rsidRDefault="00AA2A24" w:rsidP="00AA2A24">
            <w:pPr>
              <w:rPr>
                <w:rFonts w:ascii="Times New Roman" w:hAnsi="Times New Roman" w:cs="Times New Roman"/>
                <w:b/>
                <w:bCs/>
                <w:sz w:val="20"/>
                <w:szCs w:val="20"/>
              </w:rPr>
            </w:pPr>
            <w:r w:rsidRPr="0079065C">
              <w:rPr>
                <w:rFonts w:ascii="Times New Roman" w:hAnsi="Times New Roman" w:cs="Times New Roman" w:hint="eastAsia"/>
                <w:b/>
                <w:bCs/>
                <w:sz w:val="20"/>
                <w:szCs w:val="20"/>
              </w:rPr>
              <w:t>R</w:t>
            </w:r>
            <w:r w:rsidRPr="0079065C">
              <w:rPr>
                <w:rFonts w:ascii="Times New Roman" w:hAnsi="Times New Roman" w:cs="Times New Roman"/>
                <w:b/>
                <w:bCs/>
                <w:sz w:val="20"/>
                <w:szCs w:val="20"/>
              </w:rPr>
              <w:t>6</w:t>
            </w:r>
          </w:p>
        </w:tc>
        <w:tc>
          <w:tcPr>
            <w:tcW w:w="1476" w:type="dxa"/>
            <w:gridSpan w:val="2"/>
          </w:tcPr>
          <w:p w14:paraId="214965FD" w14:textId="6FDFD428" w:rsidR="00AA2A24" w:rsidRPr="0079065C" w:rsidRDefault="00AA2A24" w:rsidP="00AA2A24">
            <w:pPr>
              <w:rPr>
                <w:rFonts w:ascii="Times New Roman" w:hAnsi="Times New Roman" w:cs="Times New Roman"/>
                <w:b/>
                <w:bCs/>
                <w:sz w:val="20"/>
                <w:szCs w:val="20"/>
              </w:rPr>
            </w:pPr>
            <w:r w:rsidRPr="0079065C">
              <w:rPr>
                <w:rFonts w:ascii="Times New Roman" w:hAnsi="Times New Roman" w:cs="Times New Roman" w:hint="eastAsia"/>
                <w:b/>
                <w:bCs/>
                <w:sz w:val="20"/>
                <w:szCs w:val="20"/>
              </w:rPr>
              <w:t>R</w:t>
            </w:r>
            <w:r w:rsidRPr="0079065C">
              <w:rPr>
                <w:rFonts w:ascii="Times New Roman" w:hAnsi="Times New Roman" w:cs="Times New Roman"/>
                <w:b/>
                <w:bCs/>
                <w:sz w:val="20"/>
                <w:szCs w:val="20"/>
              </w:rPr>
              <w:t>5</w:t>
            </w:r>
          </w:p>
        </w:tc>
        <w:tc>
          <w:tcPr>
            <w:tcW w:w="1477" w:type="dxa"/>
            <w:gridSpan w:val="2"/>
          </w:tcPr>
          <w:p w14:paraId="2E45AEE5" w14:textId="0872DD14" w:rsidR="00AA2A24" w:rsidRPr="0079065C" w:rsidRDefault="00AA2A24" w:rsidP="00AA2A24">
            <w:pPr>
              <w:rPr>
                <w:rFonts w:ascii="Times New Roman" w:hAnsi="Times New Roman" w:cs="Times New Roman"/>
                <w:b/>
                <w:bCs/>
                <w:sz w:val="20"/>
                <w:szCs w:val="20"/>
              </w:rPr>
            </w:pPr>
            <w:r w:rsidRPr="0079065C">
              <w:rPr>
                <w:rFonts w:ascii="Times New Roman" w:hAnsi="Times New Roman" w:cs="Times New Roman" w:hint="eastAsia"/>
                <w:b/>
                <w:bCs/>
                <w:sz w:val="20"/>
                <w:szCs w:val="20"/>
              </w:rPr>
              <w:t>R</w:t>
            </w:r>
            <w:r w:rsidRPr="0079065C">
              <w:rPr>
                <w:rFonts w:ascii="Times New Roman" w:hAnsi="Times New Roman" w:cs="Times New Roman"/>
                <w:b/>
                <w:bCs/>
                <w:sz w:val="20"/>
                <w:szCs w:val="20"/>
              </w:rPr>
              <w:t>4</w:t>
            </w:r>
          </w:p>
        </w:tc>
        <w:tc>
          <w:tcPr>
            <w:tcW w:w="1476" w:type="dxa"/>
            <w:gridSpan w:val="2"/>
          </w:tcPr>
          <w:p w14:paraId="1242D2A7" w14:textId="02F266BB" w:rsidR="00AA2A24" w:rsidRPr="0079065C" w:rsidRDefault="00AA2A24" w:rsidP="00AA2A24">
            <w:pPr>
              <w:rPr>
                <w:rFonts w:ascii="Times New Roman" w:hAnsi="Times New Roman" w:cs="Times New Roman"/>
                <w:b/>
                <w:bCs/>
                <w:sz w:val="20"/>
                <w:szCs w:val="20"/>
              </w:rPr>
            </w:pPr>
            <w:r w:rsidRPr="0079065C">
              <w:rPr>
                <w:rFonts w:ascii="Times New Roman" w:hAnsi="Times New Roman" w:cs="Times New Roman" w:hint="eastAsia"/>
                <w:b/>
                <w:bCs/>
                <w:sz w:val="20"/>
                <w:szCs w:val="20"/>
              </w:rPr>
              <w:t>R</w:t>
            </w:r>
            <w:r w:rsidRPr="0079065C">
              <w:rPr>
                <w:rFonts w:ascii="Times New Roman" w:hAnsi="Times New Roman" w:cs="Times New Roman"/>
                <w:b/>
                <w:bCs/>
                <w:sz w:val="20"/>
                <w:szCs w:val="20"/>
              </w:rPr>
              <w:t>3</w:t>
            </w:r>
          </w:p>
        </w:tc>
        <w:tc>
          <w:tcPr>
            <w:tcW w:w="1477" w:type="dxa"/>
            <w:gridSpan w:val="3"/>
          </w:tcPr>
          <w:p w14:paraId="04AC1F45" w14:textId="6C66A49E" w:rsidR="00AA2A24" w:rsidRPr="0079065C" w:rsidRDefault="00AA2A24" w:rsidP="00AA2A24">
            <w:pPr>
              <w:rPr>
                <w:rFonts w:ascii="Times New Roman" w:hAnsi="Times New Roman" w:cs="Times New Roman"/>
                <w:b/>
                <w:bCs/>
                <w:sz w:val="20"/>
                <w:szCs w:val="20"/>
              </w:rPr>
            </w:pPr>
            <w:r w:rsidRPr="0079065C">
              <w:rPr>
                <w:rFonts w:ascii="Times New Roman" w:hAnsi="Times New Roman" w:cs="Times New Roman" w:hint="eastAsia"/>
                <w:b/>
                <w:bCs/>
                <w:sz w:val="20"/>
                <w:szCs w:val="20"/>
              </w:rPr>
              <w:t>R</w:t>
            </w:r>
            <w:r w:rsidRPr="0079065C">
              <w:rPr>
                <w:rFonts w:ascii="Times New Roman" w:hAnsi="Times New Roman" w:cs="Times New Roman"/>
                <w:b/>
                <w:bCs/>
                <w:sz w:val="20"/>
                <w:szCs w:val="20"/>
              </w:rPr>
              <w:t>2</w:t>
            </w:r>
          </w:p>
        </w:tc>
      </w:tr>
      <w:tr w:rsidR="00AA2A24" w14:paraId="40DCDC6C" w14:textId="5A384393" w:rsidTr="0079065C">
        <w:tc>
          <w:tcPr>
            <w:tcW w:w="785" w:type="dxa"/>
            <w:vMerge/>
          </w:tcPr>
          <w:p w14:paraId="295AB878" w14:textId="77777777" w:rsidR="00AA2A24" w:rsidRPr="0079065C" w:rsidRDefault="00AA2A24" w:rsidP="00AA2A24">
            <w:pPr>
              <w:rPr>
                <w:rFonts w:ascii="Times New Roman" w:hAnsi="Times New Roman" w:cs="Times New Roman"/>
                <w:b/>
                <w:bCs/>
                <w:sz w:val="20"/>
                <w:szCs w:val="20"/>
              </w:rPr>
            </w:pPr>
          </w:p>
        </w:tc>
        <w:tc>
          <w:tcPr>
            <w:tcW w:w="738" w:type="dxa"/>
          </w:tcPr>
          <w:p w14:paraId="4C81B185" w14:textId="67519C9B" w:rsidR="00AA2A24" w:rsidRPr="0079065C" w:rsidRDefault="00AA2A24" w:rsidP="00AA2A24">
            <w:pPr>
              <w:rPr>
                <w:rFonts w:ascii="Times New Roman" w:hAnsi="Times New Roman" w:cs="Times New Roman"/>
                <w:b/>
                <w:bCs/>
                <w:sz w:val="20"/>
                <w:szCs w:val="20"/>
              </w:rPr>
            </w:pPr>
            <w:r w:rsidRPr="0079065C">
              <w:rPr>
                <w:rFonts w:ascii="Times New Roman" w:hAnsi="Times New Roman" w:cs="Times New Roman" w:hint="eastAsia"/>
                <w:b/>
                <w:bCs/>
                <w:sz w:val="20"/>
                <w:szCs w:val="20"/>
              </w:rPr>
              <w:t>2</w:t>
            </w:r>
            <w:r w:rsidRPr="0079065C">
              <w:rPr>
                <w:rFonts w:ascii="Times New Roman" w:hAnsi="Times New Roman" w:cs="Times New Roman"/>
                <w:b/>
                <w:bCs/>
                <w:sz w:val="20"/>
                <w:szCs w:val="20"/>
              </w:rPr>
              <w:t>00</w:t>
            </w:r>
          </w:p>
        </w:tc>
        <w:tc>
          <w:tcPr>
            <w:tcW w:w="738" w:type="dxa"/>
          </w:tcPr>
          <w:p w14:paraId="268429D6" w14:textId="62C2D426" w:rsidR="00AA2A24" w:rsidRPr="0079065C" w:rsidRDefault="00AA2A24" w:rsidP="00AA2A24">
            <w:pPr>
              <w:rPr>
                <w:rFonts w:ascii="Times New Roman" w:hAnsi="Times New Roman" w:cs="Times New Roman"/>
                <w:b/>
                <w:bCs/>
                <w:sz w:val="20"/>
                <w:szCs w:val="20"/>
              </w:rPr>
            </w:pPr>
            <w:r w:rsidRPr="0079065C">
              <w:rPr>
                <w:rFonts w:ascii="Times New Roman" w:hAnsi="Times New Roman" w:cs="Times New Roman" w:hint="eastAsia"/>
                <w:b/>
                <w:bCs/>
                <w:sz w:val="20"/>
                <w:szCs w:val="20"/>
              </w:rPr>
              <w:t>1</w:t>
            </w:r>
            <w:r w:rsidRPr="0079065C">
              <w:rPr>
                <w:rFonts w:ascii="Times New Roman" w:hAnsi="Times New Roman" w:cs="Times New Roman"/>
                <w:b/>
                <w:bCs/>
                <w:sz w:val="20"/>
                <w:szCs w:val="20"/>
              </w:rPr>
              <w:t>00</w:t>
            </w:r>
          </w:p>
        </w:tc>
        <w:tc>
          <w:tcPr>
            <w:tcW w:w="738" w:type="dxa"/>
          </w:tcPr>
          <w:p w14:paraId="0BE9DB1B" w14:textId="40F1C83D" w:rsidR="00AA2A24" w:rsidRPr="0079065C" w:rsidRDefault="00AA2A24" w:rsidP="00AA2A24">
            <w:pPr>
              <w:rPr>
                <w:rFonts w:ascii="Times New Roman" w:hAnsi="Times New Roman" w:cs="Times New Roman"/>
                <w:b/>
                <w:bCs/>
                <w:sz w:val="20"/>
                <w:szCs w:val="20"/>
              </w:rPr>
            </w:pPr>
            <w:r w:rsidRPr="0079065C">
              <w:rPr>
                <w:rFonts w:ascii="Times New Roman" w:hAnsi="Times New Roman" w:cs="Times New Roman" w:hint="eastAsia"/>
                <w:b/>
                <w:bCs/>
                <w:sz w:val="20"/>
                <w:szCs w:val="20"/>
              </w:rPr>
              <w:t>2</w:t>
            </w:r>
            <w:r w:rsidRPr="0079065C">
              <w:rPr>
                <w:rFonts w:ascii="Times New Roman" w:hAnsi="Times New Roman" w:cs="Times New Roman"/>
                <w:b/>
                <w:bCs/>
                <w:sz w:val="20"/>
                <w:szCs w:val="20"/>
              </w:rPr>
              <w:t>00</w:t>
            </w:r>
          </w:p>
        </w:tc>
        <w:tc>
          <w:tcPr>
            <w:tcW w:w="738" w:type="dxa"/>
          </w:tcPr>
          <w:p w14:paraId="25875D59" w14:textId="169BB583" w:rsidR="00AA2A24" w:rsidRPr="0079065C" w:rsidRDefault="00AA2A24" w:rsidP="00AA2A24">
            <w:pPr>
              <w:rPr>
                <w:rFonts w:ascii="Times New Roman" w:hAnsi="Times New Roman" w:cs="Times New Roman"/>
                <w:b/>
                <w:bCs/>
                <w:sz w:val="20"/>
                <w:szCs w:val="20"/>
              </w:rPr>
            </w:pPr>
            <w:r w:rsidRPr="0079065C">
              <w:rPr>
                <w:rFonts w:ascii="Times New Roman" w:hAnsi="Times New Roman" w:cs="Times New Roman" w:hint="eastAsia"/>
                <w:b/>
                <w:bCs/>
                <w:sz w:val="20"/>
                <w:szCs w:val="20"/>
              </w:rPr>
              <w:t>1</w:t>
            </w:r>
            <w:r w:rsidRPr="0079065C">
              <w:rPr>
                <w:rFonts w:ascii="Times New Roman" w:hAnsi="Times New Roman" w:cs="Times New Roman"/>
                <w:b/>
                <w:bCs/>
                <w:sz w:val="20"/>
                <w:szCs w:val="20"/>
              </w:rPr>
              <w:t>00</w:t>
            </w:r>
          </w:p>
        </w:tc>
        <w:tc>
          <w:tcPr>
            <w:tcW w:w="739" w:type="dxa"/>
          </w:tcPr>
          <w:p w14:paraId="5514DE32" w14:textId="6E8F24E6" w:rsidR="00AA2A24" w:rsidRPr="0079065C" w:rsidRDefault="00AA2A24" w:rsidP="00AA2A24">
            <w:pPr>
              <w:rPr>
                <w:rFonts w:ascii="Times New Roman" w:hAnsi="Times New Roman" w:cs="Times New Roman"/>
                <w:b/>
                <w:bCs/>
                <w:sz w:val="20"/>
                <w:szCs w:val="20"/>
              </w:rPr>
            </w:pPr>
            <w:r w:rsidRPr="0079065C">
              <w:rPr>
                <w:rFonts w:ascii="Times New Roman" w:hAnsi="Times New Roman" w:cs="Times New Roman" w:hint="eastAsia"/>
                <w:b/>
                <w:bCs/>
                <w:sz w:val="20"/>
                <w:szCs w:val="20"/>
              </w:rPr>
              <w:t>2</w:t>
            </w:r>
            <w:r w:rsidRPr="0079065C">
              <w:rPr>
                <w:rFonts w:ascii="Times New Roman" w:hAnsi="Times New Roman" w:cs="Times New Roman"/>
                <w:b/>
                <w:bCs/>
                <w:sz w:val="20"/>
                <w:szCs w:val="20"/>
              </w:rPr>
              <w:t>00</w:t>
            </w:r>
          </w:p>
        </w:tc>
        <w:tc>
          <w:tcPr>
            <w:tcW w:w="738" w:type="dxa"/>
          </w:tcPr>
          <w:p w14:paraId="1C9D0D37" w14:textId="0487823F" w:rsidR="00AA2A24" w:rsidRPr="0079065C" w:rsidRDefault="00AA2A24" w:rsidP="00AA2A24">
            <w:pPr>
              <w:rPr>
                <w:rFonts w:ascii="Times New Roman" w:hAnsi="Times New Roman" w:cs="Times New Roman"/>
                <w:b/>
                <w:bCs/>
                <w:sz w:val="20"/>
                <w:szCs w:val="20"/>
              </w:rPr>
            </w:pPr>
            <w:r w:rsidRPr="0079065C">
              <w:rPr>
                <w:rFonts w:ascii="Times New Roman" w:hAnsi="Times New Roman" w:cs="Times New Roman" w:hint="eastAsia"/>
                <w:b/>
                <w:bCs/>
                <w:sz w:val="20"/>
                <w:szCs w:val="20"/>
              </w:rPr>
              <w:t>1</w:t>
            </w:r>
            <w:r w:rsidRPr="0079065C">
              <w:rPr>
                <w:rFonts w:ascii="Times New Roman" w:hAnsi="Times New Roman" w:cs="Times New Roman"/>
                <w:b/>
                <w:bCs/>
                <w:sz w:val="20"/>
                <w:szCs w:val="20"/>
              </w:rPr>
              <w:t>00</w:t>
            </w:r>
          </w:p>
        </w:tc>
        <w:tc>
          <w:tcPr>
            <w:tcW w:w="738" w:type="dxa"/>
          </w:tcPr>
          <w:p w14:paraId="5010C3C8" w14:textId="5D9C5392" w:rsidR="00AA2A24" w:rsidRPr="0079065C" w:rsidRDefault="00AA2A24" w:rsidP="00AA2A24">
            <w:pPr>
              <w:rPr>
                <w:rFonts w:ascii="Times New Roman" w:hAnsi="Times New Roman" w:cs="Times New Roman"/>
                <w:b/>
                <w:bCs/>
                <w:sz w:val="20"/>
                <w:szCs w:val="20"/>
              </w:rPr>
            </w:pPr>
            <w:r w:rsidRPr="0079065C">
              <w:rPr>
                <w:rFonts w:ascii="Times New Roman" w:hAnsi="Times New Roman" w:cs="Times New Roman" w:hint="eastAsia"/>
                <w:b/>
                <w:bCs/>
                <w:sz w:val="20"/>
                <w:szCs w:val="20"/>
              </w:rPr>
              <w:t>2</w:t>
            </w:r>
            <w:r w:rsidRPr="0079065C">
              <w:rPr>
                <w:rFonts w:ascii="Times New Roman" w:hAnsi="Times New Roman" w:cs="Times New Roman"/>
                <w:b/>
                <w:bCs/>
                <w:sz w:val="20"/>
                <w:szCs w:val="20"/>
              </w:rPr>
              <w:t>00</w:t>
            </w:r>
          </w:p>
        </w:tc>
        <w:tc>
          <w:tcPr>
            <w:tcW w:w="738" w:type="dxa"/>
          </w:tcPr>
          <w:p w14:paraId="2E33B077" w14:textId="513EFA14" w:rsidR="00AA2A24" w:rsidRPr="0079065C" w:rsidRDefault="00AA2A24" w:rsidP="00AA2A24">
            <w:pPr>
              <w:rPr>
                <w:rFonts w:ascii="Times New Roman" w:hAnsi="Times New Roman" w:cs="Times New Roman"/>
                <w:b/>
                <w:bCs/>
                <w:sz w:val="20"/>
                <w:szCs w:val="20"/>
              </w:rPr>
            </w:pPr>
            <w:r w:rsidRPr="0079065C">
              <w:rPr>
                <w:rFonts w:ascii="Times New Roman" w:hAnsi="Times New Roman" w:cs="Times New Roman" w:hint="eastAsia"/>
                <w:b/>
                <w:bCs/>
                <w:sz w:val="20"/>
                <w:szCs w:val="20"/>
              </w:rPr>
              <w:t>1</w:t>
            </w:r>
            <w:r w:rsidRPr="0079065C">
              <w:rPr>
                <w:rFonts w:ascii="Times New Roman" w:hAnsi="Times New Roman" w:cs="Times New Roman"/>
                <w:b/>
                <w:bCs/>
                <w:sz w:val="20"/>
                <w:szCs w:val="20"/>
              </w:rPr>
              <w:t>00</w:t>
            </w:r>
          </w:p>
        </w:tc>
        <w:tc>
          <w:tcPr>
            <w:tcW w:w="738" w:type="dxa"/>
            <w:gridSpan w:val="2"/>
          </w:tcPr>
          <w:p w14:paraId="100592C9" w14:textId="6FAF89C1" w:rsidR="00AA2A24" w:rsidRPr="0079065C" w:rsidRDefault="00AA2A24" w:rsidP="00AA2A24">
            <w:pPr>
              <w:rPr>
                <w:rFonts w:ascii="Times New Roman" w:hAnsi="Times New Roman" w:cs="Times New Roman"/>
                <w:b/>
                <w:bCs/>
                <w:sz w:val="20"/>
                <w:szCs w:val="20"/>
              </w:rPr>
            </w:pPr>
            <w:r w:rsidRPr="0079065C">
              <w:rPr>
                <w:rFonts w:ascii="Times New Roman" w:hAnsi="Times New Roman" w:cs="Times New Roman" w:hint="eastAsia"/>
                <w:b/>
                <w:bCs/>
                <w:sz w:val="20"/>
                <w:szCs w:val="20"/>
              </w:rPr>
              <w:t>2</w:t>
            </w:r>
            <w:r w:rsidRPr="0079065C">
              <w:rPr>
                <w:rFonts w:ascii="Times New Roman" w:hAnsi="Times New Roman" w:cs="Times New Roman"/>
                <w:b/>
                <w:bCs/>
                <w:sz w:val="20"/>
                <w:szCs w:val="20"/>
              </w:rPr>
              <w:t>00</w:t>
            </w:r>
          </w:p>
        </w:tc>
        <w:tc>
          <w:tcPr>
            <w:tcW w:w="739" w:type="dxa"/>
          </w:tcPr>
          <w:p w14:paraId="3B85505E" w14:textId="07EBAED9" w:rsidR="00AA2A24" w:rsidRPr="0079065C" w:rsidRDefault="00AA2A24" w:rsidP="00AA2A24">
            <w:pPr>
              <w:rPr>
                <w:rFonts w:ascii="Times New Roman" w:hAnsi="Times New Roman" w:cs="Times New Roman"/>
                <w:b/>
                <w:bCs/>
                <w:sz w:val="20"/>
                <w:szCs w:val="20"/>
              </w:rPr>
            </w:pPr>
            <w:r w:rsidRPr="0079065C">
              <w:rPr>
                <w:rFonts w:ascii="Times New Roman" w:hAnsi="Times New Roman" w:cs="Times New Roman" w:hint="eastAsia"/>
                <w:b/>
                <w:bCs/>
                <w:sz w:val="20"/>
                <w:szCs w:val="20"/>
              </w:rPr>
              <w:t>1</w:t>
            </w:r>
            <w:r w:rsidRPr="0079065C">
              <w:rPr>
                <w:rFonts w:ascii="Times New Roman" w:hAnsi="Times New Roman" w:cs="Times New Roman"/>
                <w:b/>
                <w:bCs/>
                <w:sz w:val="20"/>
                <w:szCs w:val="20"/>
              </w:rPr>
              <w:t>00</w:t>
            </w:r>
          </w:p>
        </w:tc>
      </w:tr>
      <w:tr w:rsidR="00AA2A24" w14:paraId="036C9D65" w14:textId="04690A8E" w:rsidTr="0079065C">
        <w:tc>
          <w:tcPr>
            <w:tcW w:w="785" w:type="dxa"/>
          </w:tcPr>
          <w:p w14:paraId="4088E973" w14:textId="135DC793" w:rsidR="00AA2A24" w:rsidRPr="0079065C" w:rsidRDefault="00AA2A24" w:rsidP="00AA2A24">
            <w:pPr>
              <w:jc w:val="right"/>
              <w:rPr>
                <w:rFonts w:ascii="Times New Roman" w:hAnsi="Times New Roman" w:cs="Times New Roman"/>
                <w:b/>
                <w:bCs/>
                <w:sz w:val="20"/>
                <w:szCs w:val="20"/>
              </w:rPr>
            </w:pPr>
            <w:r w:rsidRPr="0079065C">
              <w:rPr>
                <w:rFonts w:ascii="Times New Roman" w:hAnsi="Times New Roman" w:cs="Times New Roman" w:hint="eastAsia"/>
                <w:b/>
                <w:bCs/>
                <w:sz w:val="20"/>
                <w:szCs w:val="20"/>
              </w:rPr>
              <w:t>1</w:t>
            </w:r>
            <w:r w:rsidRPr="0079065C">
              <w:rPr>
                <w:rFonts w:ascii="Times New Roman" w:hAnsi="Times New Roman" w:cs="Times New Roman"/>
                <w:b/>
                <w:bCs/>
                <w:sz w:val="20"/>
                <w:szCs w:val="20"/>
              </w:rPr>
              <w:t>200</w:t>
            </w:r>
          </w:p>
        </w:tc>
        <w:tc>
          <w:tcPr>
            <w:tcW w:w="738" w:type="dxa"/>
          </w:tcPr>
          <w:p w14:paraId="7400E5EF" w14:textId="18639CF4" w:rsidR="00AA2A24" w:rsidRDefault="00AA2A24" w:rsidP="00AA2A24">
            <w:pPr>
              <w:rPr>
                <w:rFonts w:ascii="Times New Roman" w:hAnsi="Times New Roman" w:cs="Times New Roman"/>
                <w:sz w:val="20"/>
                <w:szCs w:val="20"/>
              </w:rPr>
            </w:pPr>
            <w:r>
              <w:rPr>
                <w:rFonts w:ascii="Times New Roman" w:hAnsi="Times New Roman" w:cs="Times New Roman" w:hint="eastAsia"/>
                <w:sz w:val="20"/>
                <w:szCs w:val="20"/>
              </w:rPr>
              <w:t>6</w:t>
            </w:r>
          </w:p>
        </w:tc>
        <w:tc>
          <w:tcPr>
            <w:tcW w:w="738" w:type="dxa"/>
          </w:tcPr>
          <w:p w14:paraId="618205B2" w14:textId="77777777" w:rsidR="00AA2A24" w:rsidRDefault="00AA2A24" w:rsidP="00AA2A24">
            <w:pPr>
              <w:rPr>
                <w:rFonts w:ascii="Times New Roman" w:hAnsi="Times New Roman" w:cs="Times New Roman"/>
                <w:sz w:val="20"/>
                <w:szCs w:val="20"/>
              </w:rPr>
            </w:pPr>
          </w:p>
        </w:tc>
        <w:tc>
          <w:tcPr>
            <w:tcW w:w="738" w:type="dxa"/>
          </w:tcPr>
          <w:p w14:paraId="221A9404" w14:textId="77777777" w:rsidR="00AA2A24" w:rsidRDefault="00AA2A24" w:rsidP="00AA2A24">
            <w:pPr>
              <w:rPr>
                <w:rFonts w:ascii="Times New Roman" w:hAnsi="Times New Roman" w:cs="Times New Roman"/>
                <w:sz w:val="20"/>
                <w:szCs w:val="20"/>
              </w:rPr>
            </w:pPr>
          </w:p>
        </w:tc>
        <w:tc>
          <w:tcPr>
            <w:tcW w:w="738" w:type="dxa"/>
          </w:tcPr>
          <w:p w14:paraId="70AD17AB" w14:textId="77777777" w:rsidR="00AA2A24" w:rsidRDefault="00AA2A24" w:rsidP="00AA2A24">
            <w:pPr>
              <w:rPr>
                <w:rFonts w:ascii="Times New Roman" w:hAnsi="Times New Roman" w:cs="Times New Roman"/>
                <w:sz w:val="20"/>
                <w:szCs w:val="20"/>
              </w:rPr>
            </w:pPr>
          </w:p>
        </w:tc>
        <w:tc>
          <w:tcPr>
            <w:tcW w:w="739" w:type="dxa"/>
          </w:tcPr>
          <w:p w14:paraId="3B72007E" w14:textId="77777777" w:rsidR="00AA2A24" w:rsidRDefault="00AA2A24" w:rsidP="00AA2A24">
            <w:pPr>
              <w:rPr>
                <w:rFonts w:ascii="Times New Roman" w:hAnsi="Times New Roman" w:cs="Times New Roman"/>
                <w:sz w:val="20"/>
                <w:szCs w:val="20"/>
              </w:rPr>
            </w:pPr>
          </w:p>
        </w:tc>
        <w:tc>
          <w:tcPr>
            <w:tcW w:w="738" w:type="dxa"/>
          </w:tcPr>
          <w:p w14:paraId="1F89C7E7" w14:textId="77777777" w:rsidR="00AA2A24" w:rsidRDefault="00AA2A24" w:rsidP="00AA2A24">
            <w:pPr>
              <w:rPr>
                <w:rFonts w:ascii="Times New Roman" w:hAnsi="Times New Roman" w:cs="Times New Roman"/>
                <w:sz w:val="20"/>
                <w:szCs w:val="20"/>
              </w:rPr>
            </w:pPr>
          </w:p>
        </w:tc>
        <w:tc>
          <w:tcPr>
            <w:tcW w:w="738" w:type="dxa"/>
          </w:tcPr>
          <w:p w14:paraId="03C6B280" w14:textId="77777777" w:rsidR="00AA2A24" w:rsidRDefault="00AA2A24" w:rsidP="00AA2A24">
            <w:pPr>
              <w:rPr>
                <w:rFonts w:ascii="Times New Roman" w:hAnsi="Times New Roman" w:cs="Times New Roman"/>
                <w:sz w:val="20"/>
                <w:szCs w:val="20"/>
              </w:rPr>
            </w:pPr>
          </w:p>
        </w:tc>
        <w:tc>
          <w:tcPr>
            <w:tcW w:w="738" w:type="dxa"/>
          </w:tcPr>
          <w:p w14:paraId="78BA9A35" w14:textId="77777777" w:rsidR="00AA2A24" w:rsidRDefault="00AA2A24" w:rsidP="00AA2A24">
            <w:pPr>
              <w:rPr>
                <w:rFonts w:ascii="Times New Roman" w:hAnsi="Times New Roman" w:cs="Times New Roman"/>
                <w:sz w:val="20"/>
                <w:szCs w:val="20"/>
              </w:rPr>
            </w:pPr>
          </w:p>
        </w:tc>
        <w:tc>
          <w:tcPr>
            <w:tcW w:w="738" w:type="dxa"/>
            <w:gridSpan w:val="2"/>
          </w:tcPr>
          <w:p w14:paraId="29BAEEEC" w14:textId="77777777" w:rsidR="00AA2A24" w:rsidRDefault="00AA2A24" w:rsidP="00AA2A24">
            <w:pPr>
              <w:rPr>
                <w:rFonts w:ascii="Times New Roman" w:hAnsi="Times New Roman" w:cs="Times New Roman"/>
                <w:sz w:val="20"/>
                <w:szCs w:val="20"/>
              </w:rPr>
            </w:pPr>
          </w:p>
        </w:tc>
        <w:tc>
          <w:tcPr>
            <w:tcW w:w="739" w:type="dxa"/>
          </w:tcPr>
          <w:p w14:paraId="4CC6AC59" w14:textId="77777777" w:rsidR="00AA2A24" w:rsidRDefault="00AA2A24" w:rsidP="00AA2A24">
            <w:pPr>
              <w:rPr>
                <w:rFonts w:ascii="Times New Roman" w:hAnsi="Times New Roman" w:cs="Times New Roman"/>
                <w:sz w:val="20"/>
                <w:szCs w:val="20"/>
              </w:rPr>
            </w:pPr>
          </w:p>
        </w:tc>
      </w:tr>
      <w:tr w:rsidR="00AA2A24" w14:paraId="511A9A9A" w14:textId="7CCEA619" w:rsidTr="0079065C">
        <w:tc>
          <w:tcPr>
            <w:tcW w:w="785" w:type="dxa"/>
          </w:tcPr>
          <w:p w14:paraId="00866A2A" w14:textId="0FBE0AE7" w:rsidR="00AA2A24" w:rsidRPr="0079065C" w:rsidRDefault="00AA2A24" w:rsidP="00AA2A24">
            <w:pPr>
              <w:jc w:val="right"/>
              <w:rPr>
                <w:rFonts w:ascii="Times New Roman" w:hAnsi="Times New Roman" w:cs="Times New Roman"/>
                <w:b/>
                <w:bCs/>
                <w:sz w:val="20"/>
                <w:szCs w:val="20"/>
              </w:rPr>
            </w:pPr>
            <w:r w:rsidRPr="0079065C">
              <w:rPr>
                <w:rFonts w:ascii="Times New Roman" w:hAnsi="Times New Roman" w:cs="Times New Roman" w:hint="eastAsia"/>
                <w:b/>
                <w:bCs/>
                <w:sz w:val="20"/>
                <w:szCs w:val="20"/>
              </w:rPr>
              <w:t>1</w:t>
            </w:r>
            <w:r w:rsidRPr="0079065C">
              <w:rPr>
                <w:rFonts w:ascii="Times New Roman" w:hAnsi="Times New Roman" w:cs="Times New Roman"/>
                <w:b/>
                <w:bCs/>
                <w:sz w:val="20"/>
                <w:szCs w:val="20"/>
              </w:rPr>
              <w:t>100</w:t>
            </w:r>
          </w:p>
        </w:tc>
        <w:tc>
          <w:tcPr>
            <w:tcW w:w="738" w:type="dxa"/>
          </w:tcPr>
          <w:p w14:paraId="78DECE01" w14:textId="5F70AC14" w:rsidR="00AA2A24" w:rsidRDefault="00AA2A24" w:rsidP="00AA2A24">
            <w:pPr>
              <w:rPr>
                <w:rFonts w:ascii="Times New Roman" w:hAnsi="Times New Roman" w:cs="Times New Roman"/>
                <w:sz w:val="20"/>
                <w:szCs w:val="20"/>
              </w:rPr>
            </w:pPr>
            <w:r>
              <w:rPr>
                <w:rFonts w:ascii="Times New Roman" w:hAnsi="Times New Roman" w:cs="Times New Roman" w:hint="eastAsia"/>
                <w:sz w:val="20"/>
                <w:szCs w:val="20"/>
              </w:rPr>
              <w:t>5</w:t>
            </w:r>
          </w:p>
        </w:tc>
        <w:tc>
          <w:tcPr>
            <w:tcW w:w="738" w:type="dxa"/>
          </w:tcPr>
          <w:p w14:paraId="169203E9" w14:textId="7E634425" w:rsidR="00AA2A24" w:rsidRDefault="00AA2A24" w:rsidP="00AA2A24">
            <w:pPr>
              <w:rPr>
                <w:rFonts w:ascii="Times New Roman" w:hAnsi="Times New Roman" w:cs="Times New Roman"/>
                <w:sz w:val="20"/>
                <w:szCs w:val="20"/>
              </w:rPr>
            </w:pPr>
            <w:r>
              <w:rPr>
                <w:rFonts w:ascii="Times New Roman" w:hAnsi="Times New Roman" w:cs="Times New Roman" w:hint="eastAsia"/>
                <w:sz w:val="20"/>
                <w:szCs w:val="20"/>
              </w:rPr>
              <w:t>1</w:t>
            </w:r>
          </w:p>
        </w:tc>
        <w:tc>
          <w:tcPr>
            <w:tcW w:w="738" w:type="dxa"/>
          </w:tcPr>
          <w:p w14:paraId="521150E0" w14:textId="77777777" w:rsidR="00AA2A24" w:rsidRDefault="00AA2A24" w:rsidP="00AA2A24">
            <w:pPr>
              <w:rPr>
                <w:rFonts w:ascii="Times New Roman" w:hAnsi="Times New Roman" w:cs="Times New Roman"/>
                <w:sz w:val="20"/>
                <w:szCs w:val="20"/>
              </w:rPr>
            </w:pPr>
          </w:p>
        </w:tc>
        <w:tc>
          <w:tcPr>
            <w:tcW w:w="738" w:type="dxa"/>
          </w:tcPr>
          <w:p w14:paraId="7D589031" w14:textId="77777777" w:rsidR="00AA2A24" w:rsidRDefault="00AA2A24" w:rsidP="00AA2A24">
            <w:pPr>
              <w:rPr>
                <w:rFonts w:ascii="Times New Roman" w:hAnsi="Times New Roman" w:cs="Times New Roman"/>
                <w:sz w:val="20"/>
                <w:szCs w:val="20"/>
              </w:rPr>
            </w:pPr>
          </w:p>
        </w:tc>
        <w:tc>
          <w:tcPr>
            <w:tcW w:w="739" w:type="dxa"/>
          </w:tcPr>
          <w:p w14:paraId="49A09A71" w14:textId="77777777" w:rsidR="00AA2A24" w:rsidRDefault="00AA2A24" w:rsidP="00AA2A24">
            <w:pPr>
              <w:rPr>
                <w:rFonts w:ascii="Times New Roman" w:hAnsi="Times New Roman" w:cs="Times New Roman"/>
                <w:sz w:val="20"/>
                <w:szCs w:val="20"/>
              </w:rPr>
            </w:pPr>
          </w:p>
        </w:tc>
        <w:tc>
          <w:tcPr>
            <w:tcW w:w="738" w:type="dxa"/>
          </w:tcPr>
          <w:p w14:paraId="3151B798" w14:textId="77777777" w:rsidR="00AA2A24" w:rsidRDefault="00AA2A24" w:rsidP="00AA2A24">
            <w:pPr>
              <w:rPr>
                <w:rFonts w:ascii="Times New Roman" w:hAnsi="Times New Roman" w:cs="Times New Roman"/>
                <w:sz w:val="20"/>
                <w:szCs w:val="20"/>
              </w:rPr>
            </w:pPr>
          </w:p>
        </w:tc>
        <w:tc>
          <w:tcPr>
            <w:tcW w:w="738" w:type="dxa"/>
          </w:tcPr>
          <w:p w14:paraId="26FD1431" w14:textId="77777777" w:rsidR="00AA2A24" w:rsidRDefault="00AA2A24" w:rsidP="00AA2A24">
            <w:pPr>
              <w:rPr>
                <w:rFonts w:ascii="Times New Roman" w:hAnsi="Times New Roman" w:cs="Times New Roman"/>
                <w:sz w:val="20"/>
                <w:szCs w:val="20"/>
              </w:rPr>
            </w:pPr>
          </w:p>
        </w:tc>
        <w:tc>
          <w:tcPr>
            <w:tcW w:w="738" w:type="dxa"/>
          </w:tcPr>
          <w:p w14:paraId="55FC6AB3" w14:textId="77777777" w:rsidR="00AA2A24" w:rsidRDefault="00AA2A24" w:rsidP="00AA2A24">
            <w:pPr>
              <w:rPr>
                <w:rFonts w:ascii="Times New Roman" w:hAnsi="Times New Roman" w:cs="Times New Roman"/>
                <w:sz w:val="20"/>
                <w:szCs w:val="20"/>
              </w:rPr>
            </w:pPr>
          </w:p>
        </w:tc>
        <w:tc>
          <w:tcPr>
            <w:tcW w:w="738" w:type="dxa"/>
            <w:gridSpan w:val="2"/>
          </w:tcPr>
          <w:p w14:paraId="4F963922" w14:textId="77777777" w:rsidR="00AA2A24" w:rsidRDefault="00AA2A24" w:rsidP="00AA2A24">
            <w:pPr>
              <w:rPr>
                <w:rFonts w:ascii="Times New Roman" w:hAnsi="Times New Roman" w:cs="Times New Roman"/>
                <w:sz w:val="20"/>
                <w:szCs w:val="20"/>
              </w:rPr>
            </w:pPr>
          </w:p>
        </w:tc>
        <w:tc>
          <w:tcPr>
            <w:tcW w:w="739" w:type="dxa"/>
          </w:tcPr>
          <w:p w14:paraId="1EC71022" w14:textId="77777777" w:rsidR="00AA2A24" w:rsidRDefault="00AA2A24" w:rsidP="00AA2A24">
            <w:pPr>
              <w:rPr>
                <w:rFonts w:ascii="Times New Roman" w:hAnsi="Times New Roman" w:cs="Times New Roman"/>
                <w:sz w:val="20"/>
                <w:szCs w:val="20"/>
              </w:rPr>
            </w:pPr>
          </w:p>
        </w:tc>
      </w:tr>
      <w:tr w:rsidR="00AA2A24" w14:paraId="5CFAF2DF" w14:textId="55C2B65A" w:rsidTr="0079065C">
        <w:tc>
          <w:tcPr>
            <w:tcW w:w="785" w:type="dxa"/>
          </w:tcPr>
          <w:p w14:paraId="7D918959" w14:textId="08B4F1C0" w:rsidR="00AA2A24" w:rsidRPr="0079065C" w:rsidRDefault="00AA2A24" w:rsidP="00AA2A24">
            <w:pPr>
              <w:jc w:val="right"/>
              <w:rPr>
                <w:rFonts w:ascii="Times New Roman" w:hAnsi="Times New Roman" w:cs="Times New Roman"/>
                <w:b/>
                <w:bCs/>
                <w:sz w:val="20"/>
                <w:szCs w:val="20"/>
              </w:rPr>
            </w:pPr>
            <w:r w:rsidRPr="0079065C">
              <w:rPr>
                <w:rFonts w:ascii="Times New Roman" w:hAnsi="Times New Roman" w:cs="Times New Roman" w:hint="eastAsia"/>
                <w:b/>
                <w:bCs/>
                <w:sz w:val="20"/>
                <w:szCs w:val="20"/>
              </w:rPr>
              <w:t>1</w:t>
            </w:r>
            <w:r w:rsidRPr="0079065C">
              <w:rPr>
                <w:rFonts w:ascii="Times New Roman" w:hAnsi="Times New Roman" w:cs="Times New Roman"/>
                <w:b/>
                <w:bCs/>
                <w:sz w:val="20"/>
                <w:szCs w:val="20"/>
              </w:rPr>
              <w:t>000</w:t>
            </w:r>
          </w:p>
        </w:tc>
        <w:tc>
          <w:tcPr>
            <w:tcW w:w="738" w:type="dxa"/>
          </w:tcPr>
          <w:p w14:paraId="04A9EA34" w14:textId="3FA37A24" w:rsidR="00AA2A24" w:rsidRDefault="00AA2A24" w:rsidP="00AA2A24">
            <w:pPr>
              <w:rPr>
                <w:rFonts w:ascii="Times New Roman" w:hAnsi="Times New Roman" w:cs="Times New Roman"/>
                <w:sz w:val="20"/>
                <w:szCs w:val="20"/>
              </w:rPr>
            </w:pPr>
            <w:r>
              <w:rPr>
                <w:rFonts w:ascii="Times New Roman" w:hAnsi="Times New Roman" w:cs="Times New Roman" w:hint="eastAsia"/>
                <w:sz w:val="20"/>
                <w:szCs w:val="20"/>
              </w:rPr>
              <w:t>4</w:t>
            </w:r>
          </w:p>
        </w:tc>
        <w:tc>
          <w:tcPr>
            <w:tcW w:w="738" w:type="dxa"/>
          </w:tcPr>
          <w:p w14:paraId="058A81B8" w14:textId="1FC63807" w:rsidR="00AA2A24" w:rsidRDefault="00AA2A24" w:rsidP="00AA2A24">
            <w:pPr>
              <w:rPr>
                <w:rFonts w:ascii="Times New Roman" w:hAnsi="Times New Roman" w:cs="Times New Roman"/>
                <w:sz w:val="20"/>
                <w:szCs w:val="20"/>
              </w:rPr>
            </w:pPr>
            <w:r>
              <w:rPr>
                <w:rFonts w:ascii="Times New Roman" w:hAnsi="Times New Roman" w:cs="Times New Roman" w:hint="eastAsia"/>
                <w:sz w:val="20"/>
                <w:szCs w:val="20"/>
              </w:rPr>
              <w:t>2</w:t>
            </w:r>
          </w:p>
        </w:tc>
        <w:tc>
          <w:tcPr>
            <w:tcW w:w="738" w:type="dxa"/>
          </w:tcPr>
          <w:p w14:paraId="4D6E2EB6" w14:textId="565FE80B" w:rsidR="00AA2A24" w:rsidRDefault="00AA2A24" w:rsidP="00AA2A24">
            <w:pPr>
              <w:rPr>
                <w:rFonts w:ascii="Times New Roman" w:hAnsi="Times New Roman" w:cs="Times New Roman"/>
                <w:sz w:val="20"/>
                <w:szCs w:val="20"/>
              </w:rPr>
            </w:pPr>
            <w:r>
              <w:rPr>
                <w:rFonts w:ascii="Times New Roman" w:hAnsi="Times New Roman" w:cs="Times New Roman" w:hint="eastAsia"/>
                <w:sz w:val="20"/>
                <w:szCs w:val="20"/>
              </w:rPr>
              <w:t>5</w:t>
            </w:r>
          </w:p>
        </w:tc>
        <w:tc>
          <w:tcPr>
            <w:tcW w:w="738" w:type="dxa"/>
          </w:tcPr>
          <w:p w14:paraId="1702D117" w14:textId="77777777" w:rsidR="00AA2A24" w:rsidRDefault="00AA2A24" w:rsidP="00AA2A24">
            <w:pPr>
              <w:rPr>
                <w:rFonts w:ascii="Times New Roman" w:hAnsi="Times New Roman" w:cs="Times New Roman"/>
                <w:sz w:val="20"/>
                <w:szCs w:val="20"/>
              </w:rPr>
            </w:pPr>
          </w:p>
        </w:tc>
        <w:tc>
          <w:tcPr>
            <w:tcW w:w="739" w:type="dxa"/>
          </w:tcPr>
          <w:p w14:paraId="621C1215" w14:textId="77777777" w:rsidR="00AA2A24" w:rsidRDefault="00AA2A24" w:rsidP="00AA2A24">
            <w:pPr>
              <w:rPr>
                <w:rFonts w:ascii="Times New Roman" w:hAnsi="Times New Roman" w:cs="Times New Roman"/>
                <w:sz w:val="20"/>
                <w:szCs w:val="20"/>
              </w:rPr>
            </w:pPr>
          </w:p>
        </w:tc>
        <w:tc>
          <w:tcPr>
            <w:tcW w:w="738" w:type="dxa"/>
          </w:tcPr>
          <w:p w14:paraId="69EE8857" w14:textId="77777777" w:rsidR="00AA2A24" w:rsidRDefault="00AA2A24" w:rsidP="00AA2A24">
            <w:pPr>
              <w:rPr>
                <w:rFonts w:ascii="Times New Roman" w:hAnsi="Times New Roman" w:cs="Times New Roman"/>
                <w:sz w:val="20"/>
                <w:szCs w:val="20"/>
              </w:rPr>
            </w:pPr>
          </w:p>
        </w:tc>
        <w:tc>
          <w:tcPr>
            <w:tcW w:w="738" w:type="dxa"/>
          </w:tcPr>
          <w:p w14:paraId="7EF17434" w14:textId="77777777" w:rsidR="00AA2A24" w:rsidRDefault="00AA2A24" w:rsidP="00AA2A24">
            <w:pPr>
              <w:rPr>
                <w:rFonts w:ascii="Times New Roman" w:hAnsi="Times New Roman" w:cs="Times New Roman"/>
                <w:sz w:val="20"/>
                <w:szCs w:val="20"/>
              </w:rPr>
            </w:pPr>
          </w:p>
        </w:tc>
        <w:tc>
          <w:tcPr>
            <w:tcW w:w="738" w:type="dxa"/>
          </w:tcPr>
          <w:p w14:paraId="1003DFBC" w14:textId="77777777" w:rsidR="00AA2A24" w:rsidRDefault="00AA2A24" w:rsidP="00AA2A24">
            <w:pPr>
              <w:rPr>
                <w:rFonts w:ascii="Times New Roman" w:hAnsi="Times New Roman" w:cs="Times New Roman"/>
                <w:sz w:val="20"/>
                <w:szCs w:val="20"/>
              </w:rPr>
            </w:pPr>
          </w:p>
        </w:tc>
        <w:tc>
          <w:tcPr>
            <w:tcW w:w="738" w:type="dxa"/>
            <w:gridSpan w:val="2"/>
          </w:tcPr>
          <w:p w14:paraId="7FAAF80C" w14:textId="77777777" w:rsidR="00AA2A24" w:rsidRDefault="00AA2A24" w:rsidP="00AA2A24">
            <w:pPr>
              <w:rPr>
                <w:rFonts w:ascii="Times New Roman" w:hAnsi="Times New Roman" w:cs="Times New Roman"/>
                <w:sz w:val="20"/>
                <w:szCs w:val="20"/>
              </w:rPr>
            </w:pPr>
          </w:p>
        </w:tc>
        <w:tc>
          <w:tcPr>
            <w:tcW w:w="739" w:type="dxa"/>
          </w:tcPr>
          <w:p w14:paraId="29DA77E8" w14:textId="77777777" w:rsidR="00AA2A24" w:rsidRDefault="00AA2A24" w:rsidP="00AA2A24">
            <w:pPr>
              <w:rPr>
                <w:rFonts w:ascii="Times New Roman" w:hAnsi="Times New Roman" w:cs="Times New Roman"/>
                <w:sz w:val="20"/>
                <w:szCs w:val="20"/>
              </w:rPr>
            </w:pPr>
          </w:p>
        </w:tc>
      </w:tr>
      <w:tr w:rsidR="00AA2A24" w14:paraId="478DF9FA" w14:textId="3D36D79F" w:rsidTr="0079065C">
        <w:tc>
          <w:tcPr>
            <w:tcW w:w="785" w:type="dxa"/>
          </w:tcPr>
          <w:p w14:paraId="1B61D9CB" w14:textId="20AAFE36" w:rsidR="00AA2A24" w:rsidRPr="0079065C" w:rsidRDefault="00AA2A24" w:rsidP="00AA2A24">
            <w:pPr>
              <w:jc w:val="right"/>
              <w:rPr>
                <w:rFonts w:ascii="Times New Roman" w:hAnsi="Times New Roman" w:cs="Times New Roman"/>
                <w:b/>
                <w:bCs/>
                <w:sz w:val="20"/>
                <w:szCs w:val="20"/>
              </w:rPr>
            </w:pPr>
            <w:r w:rsidRPr="0079065C">
              <w:rPr>
                <w:rFonts w:ascii="Times New Roman" w:hAnsi="Times New Roman" w:cs="Times New Roman" w:hint="eastAsia"/>
                <w:b/>
                <w:bCs/>
                <w:sz w:val="20"/>
                <w:szCs w:val="20"/>
              </w:rPr>
              <w:t>9</w:t>
            </w:r>
            <w:r w:rsidRPr="0079065C">
              <w:rPr>
                <w:rFonts w:ascii="Times New Roman" w:hAnsi="Times New Roman" w:cs="Times New Roman"/>
                <w:b/>
                <w:bCs/>
                <w:sz w:val="20"/>
                <w:szCs w:val="20"/>
              </w:rPr>
              <w:t>00</w:t>
            </w:r>
          </w:p>
        </w:tc>
        <w:tc>
          <w:tcPr>
            <w:tcW w:w="738" w:type="dxa"/>
          </w:tcPr>
          <w:p w14:paraId="2244416F" w14:textId="534F1191" w:rsidR="00AA2A24" w:rsidRDefault="00AA2A24" w:rsidP="00AA2A24">
            <w:pPr>
              <w:rPr>
                <w:rFonts w:ascii="Times New Roman" w:hAnsi="Times New Roman" w:cs="Times New Roman"/>
                <w:sz w:val="20"/>
                <w:szCs w:val="20"/>
              </w:rPr>
            </w:pPr>
            <w:r>
              <w:rPr>
                <w:rFonts w:ascii="Times New Roman" w:hAnsi="Times New Roman" w:cs="Times New Roman" w:hint="eastAsia"/>
                <w:sz w:val="20"/>
                <w:szCs w:val="20"/>
              </w:rPr>
              <w:t>3</w:t>
            </w:r>
          </w:p>
        </w:tc>
        <w:tc>
          <w:tcPr>
            <w:tcW w:w="738" w:type="dxa"/>
          </w:tcPr>
          <w:p w14:paraId="2F8F12CC" w14:textId="0E82E717" w:rsidR="00AA2A24" w:rsidRDefault="00AA2A24" w:rsidP="00AA2A24">
            <w:pPr>
              <w:rPr>
                <w:rFonts w:ascii="Times New Roman" w:hAnsi="Times New Roman" w:cs="Times New Roman"/>
                <w:sz w:val="20"/>
                <w:szCs w:val="20"/>
              </w:rPr>
            </w:pPr>
            <w:r>
              <w:rPr>
                <w:rFonts w:ascii="Times New Roman" w:hAnsi="Times New Roman" w:cs="Times New Roman" w:hint="eastAsia"/>
                <w:sz w:val="20"/>
                <w:szCs w:val="20"/>
              </w:rPr>
              <w:t>3</w:t>
            </w:r>
          </w:p>
        </w:tc>
        <w:tc>
          <w:tcPr>
            <w:tcW w:w="738" w:type="dxa"/>
          </w:tcPr>
          <w:p w14:paraId="4DB82825" w14:textId="3855E2CF" w:rsidR="00AA2A24" w:rsidRDefault="00AA2A24" w:rsidP="00AA2A24">
            <w:pPr>
              <w:rPr>
                <w:rFonts w:ascii="Times New Roman" w:hAnsi="Times New Roman" w:cs="Times New Roman"/>
                <w:sz w:val="20"/>
                <w:szCs w:val="20"/>
              </w:rPr>
            </w:pPr>
            <w:r>
              <w:rPr>
                <w:rFonts w:ascii="Times New Roman" w:hAnsi="Times New Roman" w:cs="Times New Roman" w:hint="eastAsia"/>
                <w:sz w:val="20"/>
                <w:szCs w:val="20"/>
              </w:rPr>
              <w:t>4</w:t>
            </w:r>
          </w:p>
        </w:tc>
        <w:tc>
          <w:tcPr>
            <w:tcW w:w="738" w:type="dxa"/>
          </w:tcPr>
          <w:p w14:paraId="2CE8E830" w14:textId="69B26B3F" w:rsidR="00AA2A24" w:rsidRDefault="00AA2A24" w:rsidP="00AA2A24">
            <w:pPr>
              <w:rPr>
                <w:rFonts w:ascii="Times New Roman" w:hAnsi="Times New Roman" w:cs="Times New Roman"/>
                <w:sz w:val="20"/>
                <w:szCs w:val="20"/>
              </w:rPr>
            </w:pPr>
            <w:r>
              <w:rPr>
                <w:rFonts w:ascii="Times New Roman" w:hAnsi="Times New Roman" w:cs="Times New Roman" w:hint="eastAsia"/>
                <w:sz w:val="20"/>
                <w:szCs w:val="20"/>
              </w:rPr>
              <w:t>1</w:t>
            </w:r>
          </w:p>
        </w:tc>
        <w:tc>
          <w:tcPr>
            <w:tcW w:w="739" w:type="dxa"/>
          </w:tcPr>
          <w:p w14:paraId="7E203D9E" w14:textId="77777777" w:rsidR="00AA2A24" w:rsidRDefault="00AA2A24" w:rsidP="00AA2A24">
            <w:pPr>
              <w:rPr>
                <w:rFonts w:ascii="Times New Roman" w:hAnsi="Times New Roman" w:cs="Times New Roman"/>
                <w:sz w:val="20"/>
                <w:szCs w:val="20"/>
              </w:rPr>
            </w:pPr>
          </w:p>
        </w:tc>
        <w:tc>
          <w:tcPr>
            <w:tcW w:w="738" w:type="dxa"/>
          </w:tcPr>
          <w:p w14:paraId="35E8E1D7" w14:textId="77777777" w:rsidR="00AA2A24" w:rsidRDefault="00AA2A24" w:rsidP="00AA2A24">
            <w:pPr>
              <w:rPr>
                <w:rFonts w:ascii="Times New Roman" w:hAnsi="Times New Roman" w:cs="Times New Roman"/>
                <w:sz w:val="20"/>
                <w:szCs w:val="20"/>
              </w:rPr>
            </w:pPr>
          </w:p>
        </w:tc>
        <w:tc>
          <w:tcPr>
            <w:tcW w:w="738" w:type="dxa"/>
          </w:tcPr>
          <w:p w14:paraId="422CD04B" w14:textId="77777777" w:rsidR="00AA2A24" w:rsidRDefault="00AA2A24" w:rsidP="00AA2A24">
            <w:pPr>
              <w:rPr>
                <w:rFonts w:ascii="Times New Roman" w:hAnsi="Times New Roman" w:cs="Times New Roman"/>
                <w:sz w:val="20"/>
                <w:szCs w:val="20"/>
              </w:rPr>
            </w:pPr>
          </w:p>
        </w:tc>
        <w:tc>
          <w:tcPr>
            <w:tcW w:w="738" w:type="dxa"/>
          </w:tcPr>
          <w:p w14:paraId="4C3FA942" w14:textId="77777777" w:rsidR="00AA2A24" w:rsidRDefault="00AA2A24" w:rsidP="00AA2A24">
            <w:pPr>
              <w:rPr>
                <w:rFonts w:ascii="Times New Roman" w:hAnsi="Times New Roman" w:cs="Times New Roman"/>
                <w:sz w:val="20"/>
                <w:szCs w:val="20"/>
              </w:rPr>
            </w:pPr>
          </w:p>
        </w:tc>
        <w:tc>
          <w:tcPr>
            <w:tcW w:w="738" w:type="dxa"/>
            <w:gridSpan w:val="2"/>
          </w:tcPr>
          <w:p w14:paraId="414D24EA" w14:textId="77777777" w:rsidR="00AA2A24" w:rsidRDefault="00AA2A24" w:rsidP="00AA2A24">
            <w:pPr>
              <w:rPr>
                <w:rFonts w:ascii="Times New Roman" w:hAnsi="Times New Roman" w:cs="Times New Roman"/>
                <w:sz w:val="20"/>
                <w:szCs w:val="20"/>
              </w:rPr>
            </w:pPr>
          </w:p>
        </w:tc>
        <w:tc>
          <w:tcPr>
            <w:tcW w:w="739" w:type="dxa"/>
          </w:tcPr>
          <w:p w14:paraId="7BFACE84" w14:textId="77777777" w:rsidR="00AA2A24" w:rsidRDefault="00AA2A24" w:rsidP="00AA2A24">
            <w:pPr>
              <w:rPr>
                <w:rFonts w:ascii="Times New Roman" w:hAnsi="Times New Roman" w:cs="Times New Roman"/>
                <w:sz w:val="20"/>
                <w:szCs w:val="20"/>
              </w:rPr>
            </w:pPr>
          </w:p>
        </w:tc>
      </w:tr>
      <w:tr w:rsidR="00AA2A24" w14:paraId="15A02DF7" w14:textId="5FD1A366" w:rsidTr="0079065C">
        <w:tc>
          <w:tcPr>
            <w:tcW w:w="785" w:type="dxa"/>
          </w:tcPr>
          <w:p w14:paraId="080DF618" w14:textId="5AE71E94" w:rsidR="00AA2A24" w:rsidRPr="0079065C" w:rsidRDefault="00AA2A24" w:rsidP="00AA2A24">
            <w:pPr>
              <w:jc w:val="right"/>
              <w:rPr>
                <w:rFonts w:ascii="Times New Roman" w:hAnsi="Times New Roman" w:cs="Times New Roman"/>
                <w:b/>
                <w:bCs/>
                <w:sz w:val="20"/>
                <w:szCs w:val="20"/>
              </w:rPr>
            </w:pPr>
            <w:r w:rsidRPr="0079065C">
              <w:rPr>
                <w:rFonts w:ascii="Times New Roman" w:hAnsi="Times New Roman" w:cs="Times New Roman" w:hint="eastAsia"/>
                <w:b/>
                <w:bCs/>
                <w:sz w:val="20"/>
                <w:szCs w:val="20"/>
              </w:rPr>
              <w:t>8</w:t>
            </w:r>
            <w:r w:rsidRPr="0079065C">
              <w:rPr>
                <w:rFonts w:ascii="Times New Roman" w:hAnsi="Times New Roman" w:cs="Times New Roman"/>
                <w:b/>
                <w:bCs/>
                <w:sz w:val="20"/>
                <w:szCs w:val="20"/>
              </w:rPr>
              <w:t>00</w:t>
            </w:r>
          </w:p>
        </w:tc>
        <w:tc>
          <w:tcPr>
            <w:tcW w:w="738" w:type="dxa"/>
          </w:tcPr>
          <w:p w14:paraId="2CBBC4E9" w14:textId="13ED0CBA" w:rsidR="00AA2A24" w:rsidRDefault="00AA2A24" w:rsidP="00AA2A24">
            <w:pPr>
              <w:rPr>
                <w:rFonts w:ascii="Times New Roman" w:hAnsi="Times New Roman" w:cs="Times New Roman"/>
                <w:sz w:val="20"/>
                <w:szCs w:val="20"/>
              </w:rPr>
            </w:pPr>
            <w:r>
              <w:rPr>
                <w:rFonts w:ascii="Times New Roman" w:hAnsi="Times New Roman" w:cs="Times New Roman" w:hint="eastAsia"/>
                <w:sz w:val="20"/>
                <w:szCs w:val="20"/>
              </w:rPr>
              <w:t>2</w:t>
            </w:r>
          </w:p>
        </w:tc>
        <w:tc>
          <w:tcPr>
            <w:tcW w:w="738" w:type="dxa"/>
          </w:tcPr>
          <w:p w14:paraId="3A7DF75C" w14:textId="3A3BF1A2" w:rsidR="00AA2A24" w:rsidRDefault="00AA2A24" w:rsidP="00AA2A24">
            <w:pPr>
              <w:rPr>
                <w:rFonts w:ascii="Times New Roman" w:hAnsi="Times New Roman" w:cs="Times New Roman"/>
                <w:sz w:val="20"/>
                <w:szCs w:val="20"/>
              </w:rPr>
            </w:pPr>
            <w:r>
              <w:rPr>
                <w:rFonts w:ascii="Times New Roman" w:hAnsi="Times New Roman" w:cs="Times New Roman" w:hint="eastAsia"/>
                <w:sz w:val="20"/>
                <w:szCs w:val="20"/>
              </w:rPr>
              <w:t>4</w:t>
            </w:r>
          </w:p>
        </w:tc>
        <w:tc>
          <w:tcPr>
            <w:tcW w:w="738" w:type="dxa"/>
          </w:tcPr>
          <w:p w14:paraId="1D93FDE0" w14:textId="51EAFFDB" w:rsidR="00AA2A24" w:rsidRDefault="00AA2A24" w:rsidP="00AA2A24">
            <w:pPr>
              <w:rPr>
                <w:rFonts w:ascii="Times New Roman" w:hAnsi="Times New Roman" w:cs="Times New Roman"/>
                <w:sz w:val="20"/>
                <w:szCs w:val="20"/>
              </w:rPr>
            </w:pPr>
            <w:r>
              <w:rPr>
                <w:rFonts w:ascii="Times New Roman" w:hAnsi="Times New Roman" w:cs="Times New Roman" w:hint="eastAsia"/>
                <w:sz w:val="20"/>
                <w:szCs w:val="20"/>
              </w:rPr>
              <w:t>3</w:t>
            </w:r>
          </w:p>
        </w:tc>
        <w:tc>
          <w:tcPr>
            <w:tcW w:w="738" w:type="dxa"/>
          </w:tcPr>
          <w:p w14:paraId="517F42FB" w14:textId="7CC93470" w:rsidR="00AA2A24" w:rsidRDefault="00AA2A24" w:rsidP="00AA2A24">
            <w:pPr>
              <w:rPr>
                <w:rFonts w:ascii="Times New Roman" w:hAnsi="Times New Roman" w:cs="Times New Roman"/>
                <w:sz w:val="20"/>
                <w:szCs w:val="20"/>
              </w:rPr>
            </w:pPr>
            <w:r>
              <w:rPr>
                <w:rFonts w:ascii="Times New Roman" w:hAnsi="Times New Roman" w:cs="Times New Roman" w:hint="eastAsia"/>
                <w:sz w:val="20"/>
                <w:szCs w:val="20"/>
              </w:rPr>
              <w:t>2</w:t>
            </w:r>
          </w:p>
        </w:tc>
        <w:tc>
          <w:tcPr>
            <w:tcW w:w="739" w:type="dxa"/>
          </w:tcPr>
          <w:p w14:paraId="1A397166" w14:textId="16B7ED36" w:rsidR="00AA2A24" w:rsidRDefault="00AA2A24" w:rsidP="00AA2A24">
            <w:pPr>
              <w:rPr>
                <w:rFonts w:ascii="Times New Roman" w:hAnsi="Times New Roman" w:cs="Times New Roman"/>
                <w:sz w:val="20"/>
                <w:szCs w:val="20"/>
              </w:rPr>
            </w:pPr>
            <w:r>
              <w:rPr>
                <w:rFonts w:ascii="Times New Roman" w:hAnsi="Times New Roman" w:cs="Times New Roman" w:hint="eastAsia"/>
                <w:sz w:val="20"/>
                <w:szCs w:val="20"/>
              </w:rPr>
              <w:t>4</w:t>
            </w:r>
          </w:p>
        </w:tc>
        <w:tc>
          <w:tcPr>
            <w:tcW w:w="738" w:type="dxa"/>
          </w:tcPr>
          <w:p w14:paraId="28C02435" w14:textId="77777777" w:rsidR="00AA2A24" w:rsidRDefault="00AA2A24" w:rsidP="00AA2A24">
            <w:pPr>
              <w:rPr>
                <w:rFonts w:ascii="Times New Roman" w:hAnsi="Times New Roman" w:cs="Times New Roman"/>
                <w:sz w:val="20"/>
                <w:szCs w:val="20"/>
              </w:rPr>
            </w:pPr>
          </w:p>
        </w:tc>
        <w:tc>
          <w:tcPr>
            <w:tcW w:w="738" w:type="dxa"/>
          </w:tcPr>
          <w:p w14:paraId="6E39CA09" w14:textId="77777777" w:rsidR="00AA2A24" w:rsidRDefault="00AA2A24" w:rsidP="00AA2A24">
            <w:pPr>
              <w:rPr>
                <w:rFonts w:ascii="Times New Roman" w:hAnsi="Times New Roman" w:cs="Times New Roman"/>
                <w:sz w:val="20"/>
                <w:szCs w:val="20"/>
              </w:rPr>
            </w:pPr>
          </w:p>
        </w:tc>
        <w:tc>
          <w:tcPr>
            <w:tcW w:w="738" w:type="dxa"/>
          </w:tcPr>
          <w:p w14:paraId="3A08B1BB" w14:textId="77777777" w:rsidR="00AA2A24" w:rsidRDefault="00AA2A24" w:rsidP="00AA2A24">
            <w:pPr>
              <w:rPr>
                <w:rFonts w:ascii="Times New Roman" w:hAnsi="Times New Roman" w:cs="Times New Roman"/>
                <w:sz w:val="20"/>
                <w:szCs w:val="20"/>
              </w:rPr>
            </w:pPr>
          </w:p>
        </w:tc>
        <w:tc>
          <w:tcPr>
            <w:tcW w:w="738" w:type="dxa"/>
            <w:gridSpan w:val="2"/>
          </w:tcPr>
          <w:p w14:paraId="7A973383" w14:textId="77777777" w:rsidR="00AA2A24" w:rsidRDefault="00AA2A24" w:rsidP="00AA2A24">
            <w:pPr>
              <w:rPr>
                <w:rFonts w:ascii="Times New Roman" w:hAnsi="Times New Roman" w:cs="Times New Roman"/>
                <w:sz w:val="20"/>
                <w:szCs w:val="20"/>
              </w:rPr>
            </w:pPr>
          </w:p>
        </w:tc>
        <w:tc>
          <w:tcPr>
            <w:tcW w:w="739" w:type="dxa"/>
          </w:tcPr>
          <w:p w14:paraId="08766D3B" w14:textId="77777777" w:rsidR="00AA2A24" w:rsidRDefault="00AA2A24" w:rsidP="00AA2A24">
            <w:pPr>
              <w:rPr>
                <w:rFonts w:ascii="Times New Roman" w:hAnsi="Times New Roman" w:cs="Times New Roman"/>
                <w:sz w:val="20"/>
                <w:szCs w:val="20"/>
              </w:rPr>
            </w:pPr>
          </w:p>
        </w:tc>
      </w:tr>
      <w:tr w:rsidR="00AA2A24" w14:paraId="46FC2474" w14:textId="4249167F" w:rsidTr="0079065C">
        <w:tc>
          <w:tcPr>
            <w:tcW w:w="785" w:type="dxa"/>
          </w:tcPr>
          <w:p w14:paraId="060FFB06" w14:textId="6F8D001C" w:rsidR="00AA2A24" w:rsidRPr="0079065C" w:rsidRDefault="00AA2A24" w:rsidP="00AA2A24">
            <w:pPr>
              <w:jc w:val="right"/>
              <w:rPr>
                <w:rFonts w:ascii="Times New Roman" w:hAnsi="Times New Roman" w:cs="Times New Roman"/>
                <w:b/>
                <w:bCs/>
                <w:sz w:val="20"/>
                <w:szCs w:val="20"/>
              </w:rPr>
            </w:pPr>
            <w:r w:rsidRPr="0079065C">
              <w:rPr>
                <w:rFonts w:ascii="Times New Roman" w:hAnsi="Times New Roman" w:cs="Times New Roman" w:hint="eastAsia"/>
                <w:b/>
                <w:bCs/>
                <w:sz w:val="20"/>
                <w:szCs w:val="20"/>
              </w:rPr>
              <w:t>7</w:t>
            </w:r>
            <w:r w:rsidRPr="0079065C">
              <w:rPr>
                <w:rFonts w:ascii="Times New Roman" w:hAnsi="Times New Roman" w:cs="Times New Roman"/>
                <w:b/>
                <w:bCs/>
                <w:sz w:val="20"/>
                <w:szCs w:val="20"/>
              </w:rPr>
              <w:t>00</w:t>
            </w:r>
          </w:p>
        </w:tc>
        <w:tc>
          <w:tcPr>
            <w:tcW w:w="738" w:type="dxa"/>
          </w:tcPr>
          <w:p w14:paraId="3D101C7F" w14:textId="1AA6A4E1" w:rsidR="00AA2A24" w:rsidRDefault="00AA2A24" w:rsidP="00AA2A24">
            <w:pPr>
              <w:rPr>
                <w:rFonts w:ascii="Times New Roman" w:hAnsi="Times New Roman" w:cs="Times New Roman"/>
                <w:sz w:val="20"/>
                <w:szCs w:val="20"/>
              </w:rPr>
            </w:pPr>
            <w:r>
              <w:rPr>
                <w:rFonts w:ascii="Times New Roman" w:hAnsi="Times New Roman" w:cs="Times New Roman" w:hint="eastAsia"/>
                <w:sz w:val="20"/>
                <w:szCs w:val="20"/>
              </w:rPr>
              <w:t>1</w:t>
            </w:r>
          </w:p>
        </w:tc>
        <w:tc>
          <w:tcPr>
            <w:tcW w:w="738" w:type="dxa"/>
          </w:tcPr>
          <w:p w14:paraId="2E21FDB8" w14:textId="449D62BF" w:rsidR="00AA2A24" w:rsidRDefault="00AA2A24" w:rsidP="00AA2A24">
            <w:pPr>
              <w:rPr>
                <w:rFonts w:ascii="Times New Roman" w:hAnsi="Times New Roman" w:cs="Times New Roman"/>
                <w:sz w:val="20"/>
                <w:szCs w:val="20"/>
              </w:rPr>
            </w:pPr>
            <w:r>
              <w:rPr>
                <w:rFonts w:ascii="Times New Roman" w:hAnsi="Times New Roman" w:cs="Times New Roman" w:hint="eastAsia"/>
                <w:sz w:val="20"/>
                <w:szCs w:val="20"/>
              </w:rPr>
              <w:t>5</w:t>
            </w:r>
          </w:p>
        </w:tc>
        <w:tc>
          <w:tcPr>
            <w:tcW w:w="738" w:type="dxa"/>
          </w:tcPr>
          <w:p w14:paraId="08B955E5" w14:textId="3F665A89" w:rsidR="00AA2A24" w:rsidRDefault="00AA2A24" w:rsidP="00AA2A24">
            <w:pPr>
              <w:rPr>
                <w:rFonts w:ascii="Times New Roman" w:hAnsi="Times New Roman" w:cs="Times New Roman"/>
                <w:sz w:val="20"/>
                <w:szCs w:val="20"/>
              </w:rPr>
            </w:pPr>
            <w:r>
              <w:rPr>
                <w:rFonts w:ascii="Times New Roman" w:hAnsi="Times New Roman" w:cs="Times New Roman" w:hint="eastAsia"/>
                <w:sz w:val="20"/>
                <w:szCs w:val="20"/>
              </w:rPr>
              <w:t>2</w:t>
            </w:r>
          </w:p>
        </w:tc>
        <w:tc>
          <w:tcPr>
            <w:tcW w:w="738" w:type="dxa"/>
          </w:tcPr>
          <w:p w14:paraId="4920D57B" w14:textId="4DEDA3BF" w:rsidR="00AA2A24" w:rsidRDefault="00AA2A24" w:rsidP="00AA2A24">
            <w:pPr>
              <w:rPr>
                <w:rFonts w:ascii="Times New Roman" w:hAnsi="Times New Roman" w:cs="Times New Roman"/>
                <w:sz w:val="20"/>
                <w:szCs w:val="20"/>
              </w:rPr>
            </w:pPr>
            <w:r>
              <w:rPr>
                <w:rFonts w:ascii="Times New Roman" w:hAnsi="Times New Roman" w:cs="Times New Roman" w:hint="eastAsia"/>
                <w:sz w:val="20"/>
                <w:szCs w:val="20"/>
              </w:rPr>
              <w:t>3</w:t>
            </w:r>
          </w:p>
        </w:tc>
        <w:tc>
          <w:tcPr>
            <w:tcW w:w="739" w:type="dxa"/>
          </w:tcPr>
          <w:p w14:paraId="0BAABEBB" w14:textId="2913DE07" w:rsidR="00AA2A24" w:rsidRDefault="00AA2A24" w:rsidP="00AA2A24">
            <w:pPr>
              <w:rPr>
                <w:rFonts w:ascii="Times New Roman" w:hAnsi="Times New Roman" w:cs="Times New Roman"/>
                <w:sz w:val="20"/>
                <w:szCs w:val="20"/>
              </w:rPr>
            </w:pPr>
            <w:r>
              <w:rPr>
                <w:rFonts w:ascii="Times New Roman" w:hAnsi="Times New Roman" w:cs="Times New Roman" w:hint="eastAsia"/>
                <w:sz w:val="20"/>
                <w:szCs w:val="20"/>
              </w:rPr>
              <w:t>3</w:t>
            </w:r>
          </w:p>
        </w:tc>
        <w:tc>
          <w:tcPr>
            <w:tcW w:w="738" w:type="dxa"/>
          </w:tcPr>
          <w:p w14:paraId="3063C6C1" w14:textId="42660FA5" w:rsidR="00AA2A24" w:rsidRDefault="00AA2A24" w:rsidP="00AA2A24">
            <w:pPr>
              <w:rPr>
                <w:rFonts w:ascii="Times New Roman" w:hAnsi="Times New Roman" w:cs="Times New Roman"/>
                <w:sz w:val="20"/>
                <w:szCs w:val="20"/>
              </w:rPr>
            </w:pPr>
            <w:r>
              <w:rPr>
                <w:rFonts w:ascii="Times New Roman" w:hAnsi="Times New Roman" w:cs="Times New Roman" w:hint="eastAsia"/>
                <w:sz w:val="20"/>
                <w:szCs w:val="20"/>
              </w:rPr>
              <w:t>1</w:t>
            </w:r>
          </w:p>
        </w:tc>
        <w:tc>
          <w:tcPr>
            <w:tcW w:w="738" w:type="dxa"/>
          </w:tcPr>
          <w:p w14:paraId="7ECCA424" w14:textId="77777777" w:rsidR="00AA2A24" w:rsidRDefault="00AA2A24" w:rsidP="00AA2A24">
            <w:pPr>
              <w:rPr>
                <w:rFonts w:ascii="Times New Roman" w:hAnsi="Times New Roman" w:cs="Times New Roman"/>
                <w:sz w:val="20"/>
                <w:szCs w:val="20"/>
              </w:rPr>
            </w:pPr>
          </w:p>
        </w:tc>
        <w:tc>
          <w:tcPr>
            <w:tcW w:w="738" w:type="dxa"/>
          </w:tcPr>
          <w:p w14:paraId="0BC1E49B" w14:textId="77777777" w:rsidR="00AA2A24" w:rsidRDefault="00AA2A24" w:rsidP="00AA2A24">
            <w:pPr>
              <w:rPr>
                <w:rFonts w:ascii="Times New Roman" w:hAnsi="Times New Roman" w:cs="Times New Roman"/>
                <w:sz w:val="20"/>
                <w:szCs w:val="20"/>
              </w:rPr>
            </w:pPr>
          </w:p>
        </w:tc>
        <w:tc>
          <w:tcPr>
            <w:tcW w:w="738" w:type="dxa"/>
            <w:gridSpan w:val="2"/>
          </w:tcPr>
          <w:p w14:paraId="286BB499" w14:textId="77777777" w:rsidR="00AA2A24" w:rsidRDefault="00AA2A24" w:rsidP="00AA2A24">
            <w:pPr>
              <w:rPr>
                <w:rFonts w:ascii="Times New Roman" w:hAnsi="Times New Roman" w:cs="Times New Roman"/>
                <w:sz w:val="20"/>
                <w:szCs w:val="20"/>
              </w:rPr>
            </w:pPr>
          </w:p>
        </w:tc>
        <w:tc>
          <w:tcPr>
            <w:tcW w:w="739" w:type="dxa"/>
          </w:tcPr>
          <w:p w14:paraId="08F0EA78" w14:textId="77777777" w:rsidR="00AA2A24" w:rsidRDefault="00AA2A24" w:rsidP="00AA2A24">
            <w:pPr>
              <w:rPr>
                <w:rFonts w:ascii="Times New Roman" w:hAnsi="Times New Roman" w:cs="Times New Roman"/>
                <w:sz w:val="20"/>
                <w:szCs w:val="20"/>
              </w:rPr>
            </w:pPr>
          </w:p>
        </w:tc>
      </w:tr>
      <w:tr w:rsidR="00AA2A24" w14:paraId="4D9B2A46" w14:textId="77777777" w:rsidTr="0079065C">
        <w:tc>
          <w:tcPr>
            <w:tcW w:w="785" w:type="dxa"/>
          </w:tcPr>
          <w:p w14:paraId="4571602E" w14:textId="0F4A250A" w:rsidR="00AA2A24" w:rsidRPr="00F03323" w:rsidRDefault="00AA2A24" w:rsidP="00AA2A24">
            <w:pPr>
              <w:jc w:val="right"/>
              <w:rPr>
                <w:rFonts w:ascii="Times New Roman" w:hAnsi="Times New Roman" w:cs="Times New Roman"/>
                <w:b/>
                <w:bCs/>
                <w:color w:val="0000FF"/>
                <w:sz w:val="20"/>
                <w:szCs w:val="20"/>
              </w:rPr>
            </w:pPr>
            <w:r w:rsidRPr="00F03323">
              <w:rPr>
                <w:rFonts w:ascii="Times New Roman" w:hAnsi="Times New Roman" w:cs="Times New Roman" w:hint="eastAsia"/>
                <w:b/>
                <w:bCs/>
                <w:color w:val="0000FF"/>
                <w:sz w:val="20"/>
                <w:szCs w:val="20"/>
              </w:rPr>
              <w:t>6</w:t>
            </w:r>
            <w:r w:rsidRPr="00F03323">
              <w:rPr>
                <w:rFonts w:ascii="Times New Roman" w:hAnsi="Times New Roman" w:cs="Times New Roman"/>
                <w:b/>
                <w:bCs/>
                <w:color w:val="0000FF"/>
                <w:sz w:val="20"/>
                <w:szCs w:val="20"/>
              </w:rPr>
              <w:t>00</w:t>
            </w:r>
          </w:p>
        </w:tc>
        <w:tc>
          <w:tcPr>
            <w:tcW w:w="738" w:type="dxa"/>
            <w:shd w:val="clear" w:color="auto" w:fill="FFFF00"/>
          </w:tcPr>
          <w:p w14:paraId="27801406" w14:textId="2E1DB9E5" w:rsidR="00AA2A24" w:rsidRDefault="00AA2A24" w:rsidP="00AA2A24">
            <w:pPr>
              <w:rPr>
                <w:rFonts w:ascii="Times New Roman" w:hAnsi="Times New Roman" w:cs="Times New Roman"/>
                <w:sz w:val="20"/>
                <w:szCs w:val="20"/>
              </w:rPr>
            </w:pPr>
          </w:p>
        </w:tc>
        <w:tc>
          <w:tcPr>
            <w:tcW w:w="738" w:type="dxa"/>
            <w:shd w:val="clear" w:color="auto" w:fill="FFFF00"/>
          </w:tcPr>
          <w:p w14:paraId="778CF6E7" w14:textId="54B1A69B" w:rsidR="00AA2A24" w:rsidRDefault="00AA2A24" w:rsidP="00AA2A24">
            <w:pPr>
              <w:rPr>
                <w:rFonts w:ascii="Times New Roman" w:hAnsi="Times New Roman" w:cs="Times New Roman"/>
                <w:sz w:val="20"/>
                <w:szCs w:val="20"/>
              </w:rPr>
            </w:pPr>
            <w:r>
              <w:rPr>
                <w:rFonts w:ascii="Times New Roman" w:hAnsi="Times New Roman" w:cs="Times New Roman" w:hint="eastAsia"/>
                <w:sz w:val="20"/>
                <w:szCs w:val="20"/>
              </w:rPr>
              <w:t>6</w:t>
            </w:r>
          </w:p>
        </w:tc>
        <w:tc>
          <w:tcPr>
            <w:tcW w:w="738" w:type="dxa"/>
            <w:shd w:val="clear" w:color="auto" w:fill="00FF00"/>
          </w:tcPr>
          <w:p w14:paraId="061D0303" w14:textId="54AC1BC6" w:rsidR="00AA2A24" w:rsidRDefault="00AA2A24" w:rsidP="00AA2A24">
            <w:pPr>
              <w:rPr>
                <w:rFonts w:ascii="Times New Roman" w:hAnsi="Times New Roman" w:cs="Times New Roman"/>
                <w:sz w:val="20"/>
                <w:szCs w:val="20"/>
              </w:rPr>
            </w:pPr>
            <w:r>
              <w:rPr>
                <w:rFonts w:ascii="Times New Roman" w:hAnsi="Times New Roman" w:cs="Times New Roman" w:hint="eastAsia"/>
                <w:sz w:val="20"/>
                <w:szCs w:val="20"/>
              </w:rPr>
              <w:t>1</w:t>
            </w:r>
          </w:p>
        </w:tc>
        <w:tc>
          <w:tcPr>
            <w:tcW w:w="738" w:type="dxa"/>
            <w:shd w:val="clear" w:color="auto" w:fill="00FF00"/>
          </w:tcPr>
          <w:p w14:paraId="22094429" w14:textId="30AFC85B" w:rsidR="00AA2A24" w:rsidRDefault="00AA2A24" w:rsidP="00AA2A24">
            <w:pPr>
              <w:rPr>
                <w:rFonts w:ascii="Times New Roman" w:hAnsi="Times New Roman" w:cs="Times New Roman"/>
                <w:sz w:val="20"/>
                <w:szCs w:val="20"/>
              </w:rPr>
            </w:pPr>
            <w:r>
              <w:rPr>
                <w:rFonts w:ascii="Times New Roman" w:hAnsi="Times New Roman" w:cs="Times New Roman" w:hint="eastAsia"/>
                <w:sz w:val="20"/>
                <w:szCs w:val="20"/>
              </w:rPr>
              <w:t>4</w:t>
            </w:r>
          </w:p>
        </w:tc>
        <w:tc>
          <w:tcPr>
            <w:tcW w:w="739" w:type="dxa"/>
            <w:shd w:val="clear" w:color="auto" w:fill="00FFFF"/>
          </w:tcPr>
          <w:p w14:paraId="5888A9F7" w14:textId="7A3968DD" w:rsidR="00AA2A24" w:rsidRDefault="00AA2A24" w:rsidP="00AA2A24">
            <w:pPr>
              <w:rPr>
                <w:rFonts w:ascii="Times New Roman" w:hAnsi="Times New Roman" w:cs="Times New Roman"/>
                <w:sz w:val="20"/>
                <w:szCs w:val="20"/>
              </w:rPr>
            </w:pPr>
            <w:r>
              <w:rPr>
                <w:rFonts w:ascii="Times New Roman" w:hAnsi="Times New Roman" w:cs="Times New Roman" w:hint="eastAsia"/>
                <w:sz w:val="20"/>
                <w:szCs w:val="20"/>
              </w:rPr>
              <w:t>2</w:t>
            </w:r>
          </w:p>
        </w:tc>
        <w:tc>
          <w:tcPr>
            <w:tcW w:w="738" w:type="dxa"/>
            <w:shd w:val="clear" w:color="auto" w:fill="00FFFF"/>
          </w:tcPr>
          <w:p w14:paraId="0DED571A" w14:textId="60730967" w:rsidR="00AA2A24" w:rsidRDefault="00AA2A24" w:rsidP="00AA2A24">
            <w:pPr>
              <w:rPr>
                <w:rFonts w:ascii="Times New Roman" w:hAnsi="Times New Roman" w:cs="Times New Roman"/>
                <w:sz w:val="20"/>
                <w:szCs w:val="20"/>
              </w:rPr>
            </w:pPr>
            <w:r>
              <w:rPr>
                <w:rFonts w:ascii="Times New Roman" w:hAnsi="Times New Roman" w:cs="Times New Roman" w:hint="eastAsia"/>
                <w:sz w:val="20"/>
                <w:szCs w:val="20"/>
              </w:rPr>
              <w:t>2</w:t>
            </w:r>
          </w:p>
        </w:tc>
        <w:tc>
          <w:tcPr>
            <w:tcW w:w="738" w:type="dxa"/>
            <w:shd w:val="clear" w:color="auto" w:fill="FF00FF"/>
          </w:tcPr>
          <w:p w14:paraId="65334946" w14:textId="7FFF949A" w:rsidR="00AA2A24" w:rsidRDefault="00AA2A24" w:rsidP="00AA2A24">
            <w:pPr>
              <w:rPr>
                <w:rFonts w:ascii="Times New Roman" w:hAnsi="Times New Roman" w:cs="Times New Roman"/>
                <w:sz w:val="20"/>
                <w:szCs w:val="20"/>
              </w:rPr>
            </w:pPr>
            <w:r>
              <w:rPr>
                <w:rFonts w:ascii="Times New Roman" w:hAnsi="Times New Roman" w:cs="Times New Roman" w:hint="eastAsia"/>
                <w:sz w:val="20"/>
                <w:szCs w:val="20"/>
              </w:rPr>
              <w:t>3</w:t>
            </w:r>
          </w:p>
        </w:tc>
        <w:tc>
          <w:tcPr>
            <w:tcW w:w="738" w:type="dxa"/>
            <w:shd w:val="clear" w:color="auto" w:fill="FF00FF"/>
          </w:tcPr>
          <w:p w14:paraId="7B8EF18C" w14:textId="77777777" w:rsidR="00AA2A24" w:rsidRDefault="00AA2A24" w:rsidP="00AA2A24">
            <w:pPr>
              <w:rPr>
                <w:rFonts w:ascii="Times New Roman" w:hAnsi="Times New Roman" w:cs="Times New Roman"/>
                <w:sz w:val="20"/>
                <w:szCs w:val="20"/>
              </w:rPr>
            </w:pPr>
          </w:p>
        </w:tc>
        <w:tc>
          <w:tcPr>
            <w:tcW w:w="738" w:type="dxa"/>
            <w:gridSpan w:val="2"/>
          </w:tcPr>
          <w:p w14:paraId="35D57003" w14:textId="77777777" w:rsidR="00AA2A24" w:rsidRDefault="00AA2A24" w:rsidP="00AA2A24">
            <w:pPr>
              <w:rPr>
                <w:rFonts w:ascii="Times New Roman" w:hAnsi="Times New Roman" w:cs="Times New Roman"/>
                <w:sz w:val="20"/>
                <w:szCs w:val="20"/>
              </w:rPr>
            </w:pPr>
          </w:p>
        </w:tc>
        <w:tc>
          <w:tcPr>
            <w:tcW w:w="739" w:type="dxa"/>
          </w:tcPr>
          <w:p w14:paraId="5836E926" w14:textId="77777777" w:rsidR="00AA2A24" w:rsidRDefault="00AA2A24" w:rsidP="00AA2A24">
            <w:pPr>
              <w:rPr>
                <w:rFonts w:ascii="Times New Roman" w:hAnsi="Times New Roman" w:cs="Times New Roman"/>
                <w:sz w:val="20"/>
                <w:szCs w:val="20"/>
              </w:rPr>
            </w:pPr>
          </w:p>
        </w:tc>
      </w:tr>
      <w:tr w:rsidR="00AA2A24" w14:paraId="1C1B4DE1" w14:textId="77777777" w:rsidTr="0079065C">
        <w:tc>
          <w:tcPr>
            <w:tcW w:w="785" w:type="dxa"/>
          </w:tcPr>
          <w:p w14:paraId="3A43AEF0" w14:textId="2A7BB5A5" w:rsidR="00AA2A24" w:rsidRPr="0079065C" w:rsidRDefault="00AA2A24" w:rsidP="00AA2A24">
            <w:pPr>
              <w:jc w:val="right"/>
              <w:rPr>
                <w:rFonts w:ascii="Times New Roman" w:hAnsi="Times New Roman" w:cs="Times New Roman"/>
                <w:b/>
                <w:bCs/>
                <w:sz w:val="20"/>
                <w:szCs w:val="20"/>
              </w:rPr>
            </w:pPr>
            <w:r w:rsidRPr="0079065C">
              <w:rPr>
                <w:rFonts w:ascii="Times New Roman" w:hAnsi="Times New Roman" w:cs="Times New Roman" w:hint="eastAsia"/>
                <w:b/>
                <w:bCs/>
                <w:sz w:val="20"/>
                <w:szCs w:val="20"/>
              </w:rPr>
              <w:t>5</w:t>
            </w:r>
            <w:r w:rsidRPr="0079065C">
              <w:rPr>
                <w:rFonts w:ascii="Times New Roman" w:hAnsi="Times New Roman" w:cs="Times New Roman"/>
                <w:b/>
                <w:bCs/>
                <w:sz w:val="20"/>
                <w:szCs w:val="20"/>
              </w:rPr>
              <w:t>00</w:t>
            </w:r>
          </w:p>
        </w:tc>
        <w:tc>
          <w:tcPr>
            <w:tcW w:w="738" w:type="dxa"/>
          </w:tcPr>
          <w:p w14:paraId="1BF76078" w14:textId="2983A452" w:rsidR="00AA2A24" w:rsidRDefault="00AA2A24" w:rsidP="00AA2A24">
            <w:pPr>
              <w:rPr>
                <w:rFonts w:ascii="Times New Roman" w:hAnsi="Times New Roman" w:cs="Times New Roman"/>
                <w:sz w:val="20"/>
                <w:szCs w:val="20"/>
              </w:rPr>
            </w:pPr>
          </w:p>
        </w:tc>
        <w:tc>
          <w:tcPr>
            <w:tcW w:w="738" w:type="dxa"/>
          </w:tcPr>
          <w:p w14:paraId="7C3CA5C5" w14:textId="77777777" w:rsidR="00AA2A24" w:rsidRDefault="00AA2A24" w:rsidP="00AA2A24">
            <w:pPr>
              <w:rPr>
                <w:rFonts w:ascii="Times New Roman" w:hAnsi="Times New Roman" w:cs="Times New Roman"/>
                <w:sz w:val="20"/>
                <w:szCs w:val="20"/>
              </w:rPr>
            </w:pPr>
          </w:p>
        </w:tc>
        <w:tc>
          <w:tcPr>
            <w:tcW w:w="738" w:type="dxa"/>
            <w:shd w:val="clear" w:color="auto" w:fill="FFFFCC"/>
          </w:tcPr>
          <w:p w14:paraId="34C680F4" w14:textId="77777777" w:rsidR="00AA2A24" w:rsidRDefault="00AA2A24" w:rsidP="00AA2A24">
            <w:pPr>
              <w:rPr>
                <w:rFonts w:ascii="Times New Roman" w:hAnsi="Times New Roman" w:cs="Times New Roman"/>
                <w:sz w:val="20"/>
                <w:szCs w:val="20"/>
              </w:rPr>
            </w:pPr>
          </w:p>
        </w:tc>
        <w:tc>
          <w:tcPr>
            <w:tcW w:w="738" w:type="dxa"/>
            <w:shd w:val="clear" w:color="auto" w:fill="FFFFCC"/>
          </w:tcPr>
          <w:p w14:paraId="3E4DE443" w14:textId="62A60919" w:rsidR="00AA2A24" w:rsidRDefault="00AA2A24" w:rsidP="00AA2A24">
            <w:pPr>
              <w:rPr>
                <w:rFonts w:ascii="Times New Roman" w:hAnsi="Times New Roman" w:cs="Times New Roman"/>
                <w:sz w:val="20"/>
                <w:szCs w:val="20"/>
              </w:rPr>
            </w:pPr>
            <w:r>
              <w:rPr>
                <w:rFonts w:ascii="Times New Roman" w:hAnsi="Times New Roman" w:cs="Times New Roman" w:hint="eastAsia"/>
                <w:sz w:val="20"/>
                <w:szCs w:val="20"/>
              </w:rPr>
              <w:t>5</w:t>
            </w:r>
          </w:p>
        </w:tc>
        <w:tc>
          <w:tcPr>
            <w:tcW w:w="739" w:type="dxa"/>
            <w:shd w:val="clear" w:color="auto" w:fill="CCFFCC"/>
          </w:tcPr>
          <w:p w14:paraId="4D3AAD17" w14:textId="0778DA94" w:rsidR="00AA2A24" w:rsidRDefault="00AA2A24" w:rsidP="00AA2A24">
            <w:pPr>
              <w:rPr>
                <w:rFonts w:ascii="Times New Roman" w:hAnsi="Times New Roman" w:cs="Times New Roman"/>
                <w:sz w:val="20"/>
                <w:szCs w:val="20"/>
              </w:rPr>
            </w:pPr>
            <w:r>
              <w:rPr>
                <w:rFonts w:ascii="Times New Roman" w:hAnsi="Times New Roman" w:cs="Times New Roman" w:hint="eastAsia"/>
                <w:sz w:val="20"/>
                <w:szCs w:val="20"/>
              </w:rPr>
              <w:t>1</w:t>
            </w:r>
          </w:p>
        </w:tc>
        <w:tc>
          <w:tcPr>
            <w:tcW w:w="738" w:type="dxa"/>
            <w:shd w:val="clear" w:color="auto" w:fill="CCFFCC"/>
          </w:tcPr>
          <w:p w14:paraId="5F0F2185" w14:textId="383C93CD" w:rsidR="00AA2A24" w:rsidRDefault="00AA2A24" w:rsidP="00AA2A24">
            <w:pPr>
              <w:rPr>
                <w:rFonts w:ascii="Times New Roman" w:hAnsi="Times New Roman" w:cs="Times New Roman"/>
                <w:sz w:val="20"/>
                <w:szCs w:val="20"/>
              </w:rPr>
            </w:pPr>
            <w:r>
              <w:rPr>
                <w:rFonts w:ascii="Times New Roman" w:hAnsi="Times New Roman" w:cs="Times New Roman" w:hint="eastAsia"/>
                <w:sz w:val="20"/>
                <w:szCs w:val="20"/>
              </w:rPr>
              <w:t>3</w:t>
            </w:r>
          </w:p>
        </w:tc>
        <w:tc>
          <w:tcPr>
            <w:tcW w:w="738" w:type="dxa"/>
            <w:shd w:val="clear" w:color="auto" w:fill="CCFFFF"/>
          </w:tcPr>
          <w:p w14:paraId="6285E72C" w14:textId="0AF4C1E6" w:rsidR="00AA2A24" w:rsidRDefault="00AA2A24" w:rsidP="00AA2A24">
            <w:pPr>
              <w:rPr>
                <w:rFonts w:ascii="Times New Roman" w:hAnsi="Times New Roman" w:cs="Times New Roman"/>
                <w:sz w:val="20"/>
                <w:szCs w:val="20"/>
              </w:rPr>
            </w:pPr>
            <w:r>
              <w:rPr>
                <w:rFonts w:ascii="Times New Roman" w:hAnsi="Times New Roman" w:cs="Times New Roman" w:hint="eastAsia"/>
                <w:sz w:val="20"/>
                <w:szCs w:val="20"/>
              </w:rPr>
              <w:t>2</w:t>
            </w:r>
          </w:p>
        </w:tc>
        <w:tc>
          <w:tcPr>
            <w:tcW w:w="738" w:type="dxa"/>
            <w:shd w:val="clear" w:color="auto" w:fill="CCFFFF"/>
          </w:tcPr>
          <w:p w14:paraId="4602667D" w14:textId="465536ED" w:rsidR="00AA2A24" w:rsidRDefault="00AA2A24" w:rsidP="00AA2A24">
            <w:pPr>
              <w:rPr>
                <w:rFonts w:ascii="Times New Roman" w:hAnsi="Times New Roman" w:cs="Times New Roman"/>
                <w:sz w:val="20"/>
                <w:szCs w:val="20"/>
              </w:rPr>
            </w:pPr>
            <w:r>
              <w:rPr>
                <w:rFonts w:ascii="Times New Roman" w:hAnsi="Times New Roman" w:cs="Times New Roman" w:hint="eastAsia"/>
                <w:sz w:val="20"/>
                <w:szCs w:val="20"/>
              </w:rPr>
              <w:t>1</w:t>
            </w:r>
          </w:p>
        </w:tc>
        <w:tc>
          <w:tcPr>
            <w:tcW w:w="738" w:type="dxa"/>
            <w:gridSpan w:val="2"/>
          </w:tcPr>
          <w:p w14:paraId="6522ABA4" w14:textId="77777777" w:rsidR="00AA2A24" w:rsidRDefault="00AA2A24" w:rsidP="00AA2A24">
            <w:pPr>
              <w:rPr>
                <w:rFonts w:ascii="Times New Roman" w:hAnsi="Times New Roman" w:cs="Times New Roman"/>
                <w:sz w:val="20"/>
                <w:szCs w:val="20"/>
              </w:rPr>
            </w:pPr>
          </w:p>
        </w:tc>
        <w:tc>
          <w:tcPr>
            <w:tcW w:w="739" w:type="dxa"/>
          </w:tcPr>
          <w:p w14:paraId="7E1F916F" w14:textId="77777777" w:rsidR="00AA2A24" w:rsidRDefault="00AA2A24" w:rsidP="00AA2A24">
            <w:pPr>
              <w:rPr>
                <w:rFonts w:ascii="Times New Roman" w:hAnsi="Times New Roman" w:cs="Times New Roman"/>
                <w:sz w:val="20"/>
                <w:szCs w:val="20"/>
              </w:rPr>
            </w:pPr>
          </w:p>
        </w:tc>
      </w:tr>
      <w:tr w:rsidR="00AA2A24" w14:paraId="16E55CB3" w14:textId="77777777" w:rsidTr="0079065C">
        <w:tc>
          <w:tcPr>
            <w:tcW w:w="785" w:type="dxa"/>
          </w:tcPr>
          <w:p w14:paraId="41C89BF8" w14:textId="66F43994" w:rsidR="00AA2A24" w:rsidRPr="0079065C" w:rsidRDefault="00AA2A24" w:rsidP="00AA2A24">
            <w:pPr>
              <w:jc w:val="right"/>
              <w:rPr>
                <w:rFonts w:ascii="Times New Roman" w:hAnsi="Times New Roman" w:cs="Times New Roman"/>
                <w:b/>
                <w:bCs/>
                <w:sz w:val="20"/>
                <w:szCs w:val="20"/>
              </w:rPr>
            </w:pPr>
            <w:r w:rsidRPr="0079065C">
              <w:rPr>
                <w:rFonts w:ascii="Times New Roman" w:hAnsi="Times New Roman" w:cs="Times New Roman" w:hint="eastAsia"/>
                <w:b/>
                <w:bCs/>
                <w:sz w:val="20"/>
                <w:szCs w:val="20"/>
              </w:rPr>
              <w:t>4</w:t>
            </w:r>
            <w:r w:rsidRPr="0079065C">
              <w:rPr>
                <w:rFonts w:ascii="Times New Roman" w:hAnsi="Times New Roman" w:cs="Times New Roman"/>
                <w:b/>
                <w:bCs/>
                <w:sz w:val="20"/>
                <w:szCs w:val="20"/>
              </w:rPr>
              <w:t>00</w:t>
            </w:r>
          </w:p>
        </w:tc>
        <w:tc>
          <w:tcPr>
            <w:tcW w:w="738" w:type="dxa"/>
          </w:tcPr>
          <w:p w14:paraId="4E2CD13E" w14:textId="519AFC29" w:rsidR="00AA2A24" w:rsidRDefault="00AA2A24" w:rsidP="00AA2A24">
            <w:pPr>
              <w:rPr>
                <w:rFonts w:ascii="Times New Roman" w:hAnsi="Times New Roman" w:cs="Times New Roman"/>
                <w:sz w:val="20"/>
                <w:szCs w:val="20"/>
              </w:rPr>
            </w:pPr>
          </w:p>
        </w:tc>
        <w:tc>
          <w:tcPr>
            <w:tcW w:w="738" w:type="dxa"/>
          </w:tcPr>
          <w:p w14:paraId="2864285E" w14:textId="77777777" w:rsidR="00AA2A24" w:rsidRDefault="00AA2A24" w:rsidP="00AA2A24">
            <w:pPr>
              <w:rPr>
                <w:rFonts w:ascii="Times New Roman" w:hAnsi="Times New Roman" w:cs="Times New Roman"/>
                <w:sz w:val="20"/>
                <w:szCs w:val="20"/>
              </w:rPr>
            </w:pPr>
          </w:p>
        </w:tc>
        <w:tc>
          <w:tcPr>
            <w:tcW w:w="738" w:type="dxa"/>
          </w:tcPr>
          <w:p w14:paraId="72C3A08A" w14:textId="77777777" w:rsidR="00AA2A24" w:rsidRDefault="00AA2A24" w:rsidP="00AA2A24">
            <w:pPr>
              <w:rPr>
                <w:rFonts w:ascii="Times New Roman" w:hAnsi="Times New Roman" w:cs="Times New Roman"/>
                <w:sz w:val="20"/>
                <w:szCs w:val="20"/>
              </w:rPr>
            </w:pPr>
          </w:p>
        </w:tc>
        <w:tc>
          <w:tcPr>
            <w:tcW w:w="738" w:type="dxa"/>
          </w:tcPr>
          <w:p w14:paraId="55F2B1F0" w14:textId="77777777" w:rsidR="00AA2A24" w:rsidRDefault="00AA2A24" w:rsidP="00AA2A24">
            <w:pPr>
              <w:rPr>
                <w:rFonts w:ascii="Times New Roman" w:hAnsi="Times New Roman" w:cs="Times New Roman"/>
                <w:sz w:val="20"/>
                <w:szCs w:val="20"/>
              </w:rPr>
            </w:pPr>
          </w:p>
        </w:tc>
        <w:tc>
          <w:tcPr>
            <w:tcW w:w="739" w:type="dxa"/>
            <w:shd w:val="clear" w:color="auto" w:fill="FFFFCC"/>
          </w:tcPr>
          <w:p w14:paraId="5AA11BED" w14:textId="77777777" w:rsidR="00AA2A24" w:rsidRDefault="00AA2A24" w:rsidP="00AA2A24">
            <w:pPr>
              <w:rPr>
                <w:rFonts w:ascii="Times New Roman" w:hAnsi="Times New Roman" w:cs="Times New Roman"/>
                <w:sz w:val="20"/>
                <w:szCs w:val="20"/>
              </w:rPr>
            </w:pPr>
          </w:p>
        </w:tc>
        <w:tc>
          <w:tcPr>
            <w:tcW w:w="738" w:type="dxa"/>
            <w:shd w:val="clear" w:color="auto" w:fill="CCFFCC"/>
          </w:tcPr>
          <w:p w14:paraId="71B947D5" w14:textId="06FF0215" w:rsidR="00AA2A24" w:rsidRDefault="00AA2A24" w:rsidP="00AA2A24">
            <w:pPr>
              <w:rPr>
                <w:rFonts w:ascii="Times New Roman" w:hAnsi="Times New Roman" w:cs="Times New Roman"/>
                <w:sz w:val="20"/>
                <w:szCs w:val="20"/>
              </w:rPr>
            </w:pPr>
            <w:r>
              <w:rPr>
                <w:rFonts w:ascii="Times New Roman" w:hAnsi="Times New Roman" w:cs="Times New Roman" w:hint="eastAsia"/>
                <w:sz w:val="20"/>
                <w:szCs w:val="20"/>
              </w:rPr>
              <w:t>4</w:t>
            </w:r>
          </w:p>
        </w:tc>
        <w:tc>
          <w:tcPr>
            <w:tcW w:w="738" w:type="dxa"/>
            <w:shd w:val="clear" w:color="auto" w:fill="CCFFCC"/>
          </w:tcPr>
          <w:p w14:paraId="6C05B66E" w14:textId="6ABF4209" w:rsidR="00AA2A24" w:rsidRDefault="00AA2A24" w:rsidP="00AA2A24">
            <w:pPr>
              <w:rPr>
                <w:rFonts w:ascii="Times New Roman" w:hAnsi="Times New Roman" w:cs="Times New Roman"/>
                <w:sz w:val="20"/>
                <w:szCs w:val="20"/>
              </w:rPr>
            </w:pPr>
            <w:r>
              <w:rPr>
                <w:rFonts w:ascii="Times New Roman" w:hAnsi="Times New Roman" w:cs="Times New Roman" w:hint="eastAsia"/>
                <w:sz w:val="20"/>
                <w:szCs w:val="20"/>
              </w:rPr>
              <w:t>1</w:t>
            </w:r>
          </w:p>
        </w:tc>
        <w:tc>
          <w:tcPr>
            <w:tcW w:w="738" w:type="dxa"/>
            <w:shd w:val="clear" w:color="auto" w:fill="CCFFFF"/>
          </w:tcPr>
          <w:p w14:paraId="32348423" w14:textId="4E28EBE7" w:rsidR="00AA2A24" w:rsidRDefault="00AA2A24" w:rsidP="00AA2A24">
            <w:pPr>
              <w:rPr>
                <w:rFonts w:ascii="Times New Roman" w:hAnsi="Times New Roman" w:cs="Times New Roman"/>
                <w:sz w:val="20"/>
                <w:szCs w:val="20"/>
              </w:rPr>
            </w:pPr>
            <w:r>
              <w:rPr>
                <w:rFonts w:ascii="Times New Roman" w:hAnsi="Times New Roman" w:cs="Times New Roman" w:hint="eastAsia"/>
                <w:sz w:val="20"/>
                <w:szCs w:val="20"/>
              </w:rPr>
              <w:t>2</w:t>
            </w:r>
          </w:p>
        </w:tc>
        <w:tc>
          <w:tcPr>
            <w:tcW w:w="738" w:type="dxa"/>
            <w:gridSpan w:val="2"/>
            <w:shd w:val="clear" w:color="auto" w:fill="CCFFFF"/>
          </w:tcPr>
          <w:p w14:paraId="23BDF507" w14:textId="2CA64806" w:rsidR="00AA2A24" w:rsidRDefault="00AA2A24" w:rsidP="00AA2A24">
            <w:pPr>
              <w:rPr>
                <w:rFonts w:ascii="Times New Roman" w:hAnsi="Times New Roman" w:cs="Times New Roman"/>
                <w:sz w:val="20"/>
                <w:szCs w:val="20"/>
              </w:rPr>
            </w:pPr>
            <w:r>
              <w:rPr>
                <w:rFonts w:ascii="Times New Roman" w:hAnsi="Times New Roman" w:cs="Times New Roman" w:hint="eastAsia"/>
                <w:sz w:val="20"/>
                <w:szCs w:val="20"/>
              </w:rPr>
              <w:t>2</w:t>
            </w:r>
          </w:p>
        </w:tc>
        <w:tc>
          <w:tcPr>
            <w:tcW w:w="739" w:type="dxa"/>
            <w:shd w:val="clear" w:color="auto" w:fill="FFCCFF"/>
          </w:tcPr>
          <w:p w14:paraId="496DDDDE" w14:textId="77777777" w:rsidR="00AA2A24" w:rsidRDefault="00AA2A24" w:rsidP="00AA2A24">
            <w:pPr>
              <w:rPr>
                <w:rFonts w:ascii="Times New Roman" w:hAnsi="Times New Roman" w:cs="Times New Roman"/>
                <w:sz w:val="20"/>
                <w:szCs w:val="20"/>
              </w:rPr>
            </w:pPr>
          </w:p>
        </w:tc>
      </w:tr>
      <w:tr w:rsidR="00AA2A24" w14:paraId="0C481643" w14:textId="77777777" w:rsidTr="0079065C">
        <w:tc>
          <w:tcPr>
            <w:tcW w:w="785" w:type="dxa"/>
          </w:tcPr>
          <w:p w14:paraId="4C3D6956" w14:textId="4251DD46" w:rsidR="00AA2A24" w:rsidRPr="0079065C" w:rsidRDefault="00AA2A24" w:rsidP="00AA2A24">
            <w:pPr>
              <w:jc w:val="right"/>
              <w:rPr>
                <w:rFonts w:ascii="Times New Roman" w:hAnsi="Times New Roman" w:cs="Times New Roman"/>
                <w:b/>
                <w:bCs/>
                <w:sz w:val="20"/>
                <w:szCs w:val="20"/>
              </w:rPr>
            </w:pPr>
            <w:r w:rsidRPr="0079065C">
              <w:rPr>
                <w:rFonts w:ascii="Times New Roman" w:hAnsi="Times New Roman" w:cs="Times New Roman" w:hint="eastAsia"/>
                <w:b/>
                <w:bCs/>
                <w:sz w:val="20"/>
                <w:szCs w:val="20"/>
              </w:rPr>
              <w:t>3</w:t>
            </w:r>
            <w:r w:rsidRPr="0079065C">
              <w:rPr>
                <w:rFonts w:ascii="Times New Roman" w:hAnsi="Times New Roman" w:cs="Times New Roman"/>
                <w:b/>
                <w:bCs/>
                <w:sz w:val="20"/>
                <w:szCs w:val="20"/>
              </w:rPr>
              <w:t>00</w:t>
            </w:r>
          </w:p>
        </w:tc>
        <w:tc>
          <w:tcPr>
            <w:tcW w:w="738" w:type="dxa"/>
          </w:tcPr>
          <w:p w14:paraId="0B2345DC" w14:textId="48144239" w:rsidR="00AA2A24" w:rsidRDefault="00AA2A24" w:rsidP="00AA2A24">
            <w:pPr>
              <w:rPr>
                <w:rFonts w:ascii="Times New Roman" w:hAnsi="Times New Roman" w:cs="Times New Roman"/>
                <w:sz w:val="20"/>
                <w:szCs w:val="20"/>
              </w:rPr>
            </w:pPr>
          </w:p>
        </w:tc>
        <w:tc>
          <w:tcPr>
            <w:tcW w:w="738" w:type="dxa"/>
          </w:tcPr>
          <w:p w14:paraId="633BCFBA" w14:textId="77777777" w:rsidR="00AA2A24" w:rsidRDefault="00AA2A24" w:rsidP="00AA2A24">
            <w:pPr>
              <w:rPr>
                <w:rFonts w:ascii="Times New Roman" w:hAnsi="Times New Roman" w:cs="Times New Roman"/>
                <w:sz w:val="20"/>
                <w:szCs w:val="20"/>
              </w:rPr>
            </w:pPr>
          </w:p>
        </w:tc>
        <w:tc>
          <w:tcPr>
            <w:tcW w:w="738" w:type="dxa"/>
          </w:tcPr>
          <w:p w14:paraId="0AE37EC1" w14:textId="77777777" w:rsidR="00AA2A24" w:rsidRDefault="00AA2A24" w:rsidP="00AA2A24">
            <w:pPr>
              <w:rPr>
                <w:rFonts w:ascii="Times New Roman" w:hAnsi="Times New Roman" w:cs="Times New Roman"/>
                <w:sz w:val="20"/>
                <w:szCs w:val="20"/>
              </w:rPr>
            </w:pPr>
          </w:p>
        </w:tc>
        <w:tc>
          <w:tcPr>
            <w:tcW w:w="738" w:type="dxa"/>
          </w:tcPr>
          <w:p w14:paraId="54826DE8" w14:textId="77777777" w:rsidR="00AA2A24" w:rsidRDefault="00AA2A24" w:rsidP="00AA2A24">
            <w:pPr>
              <w:rPr>
                <w:rFonts w:ascii="Times New Roman" w:hAnsi="Times New Roman" w:cs="Times New Roman"/>
                <w:sz w:val="20"/>
                <w:szCs w:val="20"/>
              </w:rPr>
            </w:pPr>
          </w:p>
        </w:tc>
        <w:tc>
          <w:tcPr>
            <w:tcW w:w="739" w:type="dxa"/>
          </w:tcPr>
          <w:p w14:paraId="2ABF352C" w14:textId="77777777" w:rsidR="00AA2A24" w:rsidRDefault="00AA2A24" w:rsidP="00AA2A24">
            <w:pPr>
              <w:rPr>
                <w:rFonts w:ascii="Times New Roman" w:hAnsi="Times New Roman" w:cs="Times New Roman"/>
                <w:sz w:val="20"/>
                <w:szCs w:val="20"/>
              </w:rPr>
            </w:pPr>
          </w:p>
        </w:tc>
        <w:tc>
          <w:tcPr>
            <w:tcW w:w="738" w:type="dxa"/>
          </w:tcPr>
          <w:p w14:paraId="0467B54D" w14:textId="77777777" w:rsidR="00AA2A24" w:rsidRDefault="00AA2A24" w:rsidP="00AA2A24">
            <w:pPr>
              <w:rPr>
                <w:rFonts w:ascii="Times New Roman" w:hAnsi="Times New Roman" w:cs="Times New Roman"/>
                <w:sz w:val="20"/>
                <w:szCs w:val="20"/>
              </w:rPr>
            </w:pPr>
          </w:p>
        </w:tc>
        <w:tc>
          <w:tcPr>
            <w:tcW w:w="738" w:type="dxa"/>
            <w:shd w:val="clear" w:color="auto" w:fill="FFFFCC"/>
          </w:tcPr>
          <w:p w14:paraId="19A2F60F" w14:textId="77777777" w:rsidR="00AA2A24" w:rsidRDefault="00AA2A24" w:rsidP="00AA2A24">
            <w:pPr>
              <w:rPr>
                <w:rFonts w:ascii="Times New Roman" w:hAnsi="Times New Roman" w:cs="Times New Roman"/>
                <w:sz w:val="20"/>
                <w:szCs w:val="20"/>
              </w:rPr>
            </w:pPr>
          </w:p>
        </w:tc>
        <w:tc>
          <w:tcPr>
            <w:tcW w:w="738" w:type="dxa"/>
            <w:shd w:val="clear" w:color="auto" w:fill="CCFFCC"/>
          </w:tcPr>
          <w:p w14:paraId="1BC661F0" w14:textId="12EED38A" w:rsidR="00AA2A24" w:rsidRDefault="00AA2A24" w:rsidP="00AA2A24">
            <w:pPr>
              <w:rPr>
                <w:rFonts w:ascii="Times New Roman" w:hAnsi="Times New Roman" w:cs="Times New Roman"/>
                <w:sz w:val="20"/>
                <w:szCs w:val="20"/>
              </w:rPr>
            </w:pPr>
            <w:r>
              <w:rPr>
                <w:rFonts w:ascii="Times New Roman" w:hAnsi="Times New Roman" w:cs="Times New Roman" w:hint="eastAsia"/>
                <w:sz w:val="20"/>
                <w:szCs w:val="20"/>
              </w:rPr>
              <w:t>3</w:t>
            </w:r>
          </w:p>
        </w:tc>
        <w:tc>
          <w:tcPr>
            <w:tcW w:w="738" w:type="dxa"/>
            <w:gridSpan w:val="2"/>
            <w:shd w:val="clear" w:color="auto" w:fill="CCFFCC"/>
          </w:tcPr>
          <w:p w14:paraId="24A7E86A" w14:textId="06D29BE6" w:rsidR="00AA2A24" w:rsidRDefault="00AA2A24" w:rsidP="00AA2A24">
            <w:pPr>
              <w:rPr>
                <w:rFonts w:ascii="Times New Roman" w:hAnsi="Times New Roman" w:cs="Times New Roman"/>
                <w:sz w:val="20"/>
                <w:szCs w:val="20"/>
              </w:rPr>
            </w:pPr>
            <w:r>
              <w:rPr>
                <w:rFonts w:ascii="Times New Roman" w:hAnsi="Times New Roman" w:cs="Times New Roman" w:hint="eastAsia"/>
                <w:sz w:val="20"/>
                <w:szCs w:val="20"/>
              </w:rPr>
              <w:t>1</w:t>
            </w:r>
          </w:p>
        </w:tc>
        <w:tc>
          <w:tcPr>
            <w:tcW w:w="739" w:type="dxa"/>
            <w:shd w:val="clear" w:color="auto" w:fill="CCFFFF"/>
          </w:tcPr>
          <w:p w14:paraId="588BF523" w14:textId="58B384D2" w:rsidR="00AA2A24" w:rsidRDefault="00AA2A24" w:rsidP="00AA2A24">
            <w:pPr>
              <w:rPr>
                <w:rFonts w:ascii="Times New Roman" w:hAnsi="Times New Roman" w:cs="Times New Roman"/>
                <w:sz w:val="20"/>
                <w:szCs w:val="20"/>
              </w:rPr>
            </w:pPr>
            <w:r>
              <w:rPr>
                <w:rFonts w:ascii="Times New Roman" w:hAnsi="Times New Roman" w:cs="Times New Roman" w:hint="eastAsia"/>
                <w:sz w:val="20"/>
                <w:szCs w:val="20"/>
              </w:rPr>
              <w:t>1</w:t>
            </w:r>
          </w:p>
        </w:tc>
      </w:tr>
      <w:tr w:rsidR="0079065C" w14:paraId="681471E1" w14:textId="77777777" w:rsidTr="0079065C">
        <w:tc>
          <w:tcPr>
            <w:tcW w:w="785" w:type="dxa"/>
          </w:tcPr>
          <w:p w14:paraId="4EE0B50D" w14:textId="59A29F98" w:rsidR="0079065C" w:rsidRPr="0079065C" w:rsidRDefault="0079065C" w:rsidP="00AA2A24">
            <w:pPr>
              <w:jc w:val="right"/>
              <w:rPr>
                <w:rFonts w:ascii="Times New Roman" w:hAnsi="Times New Roman" w:cs="Times New Roman"/>
                <w:b/>
                <w:bCs/>
                <w:sz w:val="20"/>
                <w:szCs w:val="20"/>
              </w:rPr>
            </w:pPr>
            <w:r w:rsidRPr="0079065C">
              <w:rPr>
                <w:rFonts w:ascii="Times New Roman" w:hAnsi="Times New Roman" w:cs="Times New Roman" w:hint="eastAsia"/>
                <w:b/>
                <w:bCs/>
                <w:sz w:val="20"/>
                <w:szCs w:val="20"/>
              </w:rPr>
              <w:t>2</w:t>
            </w:r>
            <w:r w:rsidRPr="0079065C">
              <w:rPr>
                <w:rFonts w:ascii="Times New Roman" w:hAnsi="Times New Roman" w:cs="Times New Roman"/>
                <w:b/>
                <w:bCs/>
                <w:sz w:val="20"/>
                <w:szCs w:val="20"/>
              </w:rPr>
              <w:t>00</w:t>
            </w:r>
          </w:p>
        </w:tc>
        <w:tc>
          <w:tcPr>
            <w:tcW w:w="738" w:type="dxa"/>
          </w:tcPr>
          <w:p w14:paraId="2C686257" w14:textId="6AFEDFE8" w:rsidR="0079065C" w:rsidRDefault="0079065C" w:rsidP="00AA2A24">
            <w:pPr>
              <w:rPr>
                <w:rFonts w:ascii="Times New Roman" w:hAnsi="Times New Roman" w:cs="Times New Roman"/>
                <w:sz w:val="20"/>
                <w:szCs w:val="20"/>
              </w:rPr>
            </w:pPr>
          </w:p>
        </w:tc>
        <w:tc>
          <w:tcPr>
            <w:tcW w:w="738" w:type="dxa"/>
          </w:tcPr>
          <w:p w14:paraId="3B916DC9" w14:textId="77777777" w:rsidR="0079065C" w:rsidRDefault="0079065C" w:rsidP="00AA2A24">
            <w:pPr>
              <w:rPr>
                <w:rFonts w:ascii="Times New Roman" w:hAnsi="Times New Roman" w:cs="Times New Roman"/>
                <w:sz w:val="20"/>
                <w:szCs w:val="20"/>
              </w:rPr>
            </w:pPr>
          </w:p>
        </w:tc>
        <w:tc>
          <w:tcPr>
            <w:tcW w:w="738" w:type="dxa"/>
          </w:tcPr>
          <w:p w14:paraId="4F3EC23C" w14:textId="77777777" w:rsidR="0079065C" w:rsidRDefault="0079065C" w:rsidP="00AA2A24">
            <w:pPr>
              <w:rPr>
                <w:rFonts w:ascii="Times New Roman" w:hAnsi="Times New Roman" w:cs="Times New Roman"/>
                <w:sz w:val="20"/>
                <w:szCs w:val="20"/>
              </w:rPr>
            </w:pPr>
          </w:p>
        </w:tc>
        <w:tc>
          <w:tcPr>
            <w:tcW w:w="738" w:type="dxa"/>
          </w:tcPr>
          <w:p w14:paraId="35AE4473" w14:textId="77777777" w:rsidR="0079065C" w:rsidRDefault="0079065C" w:rsidP="00AA2A24">
            <w:pPr>
              <w:rPr>
                <w:rFonts w:ascii="Times New Roman" w:hAnsi="Times New Roman" w:cs="Times New Roman"/>
                <w:sz w:val="20"/>
                <w:szCs w:val="20"/>
              </w:rPr>
            </w:pPr>
          </w:p>
        </w:tc>
        <w:tc>
          <w:tcPr>
            <w:tcW w:w="739" w:type="dxa"/>
          </w:tcPr>
          <w:p w14:paraId="7984C2A5" w14:textId="77777777" w:rsidR="0079065C" w:rsidRDefault="0079065C" w:rsidP="00AA2A24">
            <w:pPr>
              <w:rPr>
                <w:rFonts w:ascii="Times New Roman" w:hAnsi="Times New Roman" w:cs="Times New Roman"/>
                <w:sz w:val="20"/>
                <w:szCs w:val="20"/>
              </w:rPr>
            </w:pPr>
          </w:p>
        </w:tc>
        <w:tc>
          <w:tcPr>
            <w:tcW w:w="738" w:type="dxa"/>
          </w:tcPr>
          <w:p w14:paraId="752C3018" w14:textId="77777777" w:rsidR="0079065C" w:rsidRDefault="0079065C" w:rsidP="00AA2A24">
            <w:pPr>
              <w:rPr>
                <w:rFonts w:ascii="Times New Roman" w:hAnsi="Times New Roman" w:cs="Times New Roman"/>
                <w:sz w:val="20"/>
                <w:szCs w:val="20"/>
              </w:rPr>
            </w:pPr>
          </w:p>
        </w:tc>
        <w:tc>
          <w:tcPr>
            <w:tcW w:w="738" w:type="dxa"/>
          </w:tcPr>
          <w:p w14:paraId="3B3E082C" w14:textId="77777777" w:rsidR="0079065C" w:rsidRDefault="0079065C" w:rsidP="00AA2A24">
            <w:pPr>
              <w:rPr>
                <w:rFonts w:ascii="Times New Roman" w:hAnsi="Times New Roman" w:cs="Times New Roman"/>
                <w:sz w:val="20"/>
                <w:szCs w:val="20"/>
              </w:rPr>
            </w:pPr>
          </w:p>
        </w:tc>
        <w:tc>
          <w:tcPr>
            <w:tcW w:w="738" w:type="dxa"/>
          </w:tcPr>
          <w:p w14:paraId="55CC58C6" w14:textId="77777777" w:rsidR="0079065C" w:rsidRDefault="0079065C" w:rsidP="00AA2A24">
            <w:pPr>
              <w:rPr>
                <w:rFonts w:ascii="Times New Roman" w:hAnsi="Times New Roman" w:cs="Times New Roman"/>
                <w:sz w:val="20"/>
                <w:szCs w:val="20"/>
              </w:rPr>
            </w:pPr>
          </w:p>
        </w:tc>
        <w:tc>
          <w:tcPr>
            <w:tcW w:w="369" w:type="dxa"/>
            <w:tcBorders>
              <w:right w:val="nil"/>
            </w:tcBorders>
            <w:shd w:val="clear" w:color="auto" w:fill="FFFFCC"/>
          </w:tcPr>
          <w:p w14:paraId="26174987" w14:textId="77777777" w:rsidR="0079065C" w:rsidRDefault="0079065C" w:rsidP="00AA2A24">
            <w:pPr>
              <w:rPr>
                <w:rFonts w:ascii="Times New Roman" w:hAnsi="Times New Roman" w:cs="Times New Roman"/>
                <w:sz w:val="20"/>
                <w:szCs w:val="20"/>
              </w:rPr>
            </w:pPr>
          </w:p>
        </w:tc>
        <w:tc>
          <w:tcPr>
            <w:tcW w:w="369" w:type="dxa"/>
            <w:tcBorders>
              <w:left w:val="nil"/>
            </w:tcBorders>
            <w:shd w:val="clear" w:color="auto" w:fill="CCFFCC"/>
          </w:tcPr>
          <w:p w14:paraId="1B768723" w14:textId="5FA05CDC" w:rsidR="0079065C" w:rsidRDefault="0079065C" w:rsidP="00AA2A24">
            <w:pPr>
              <w:rPr>
                <w:rFonts w:ascii="Times New Roman" w:hAnsi="Times New Roman" w:cs="Times New Roman"/>
                <w:sz w:val="20"/>
                <w:szCs w:val="20"/>
              </w:rPr>
            </w:pPr>
          </w:p>
        </w:tc>
        <w:tc>
          <w:tcPr>
            <w:tcW w:w="739" w:type="dxa"/>
            <w:shd w:val="clear" w:color="auto" w:fill="CCFFFF"/>
          </w:tcPr>
          <w:p w14:paraId="2D2B1013" w14:textId="4E67F83E" w:rsidR="0079065C" w:rsidRDefault="0079065C" w:rsidP="00AA2A24">
            <w:pPr>
              <w:rPr>
                <w:rFonts w:ascii="Times New Roman" w:hAnsi="Times New Roman" w:cs="Times New Roman"/>
                <w:sz w:val="20"/>
                <w:szCs w:val="20"/>
              </w:rPr>
            </w:pPr>
            <w:r>
              <w:rPr>
                <w:rFonts w:ascii="Times New Roman" w:hAnsi="Times New Roman" w:cs="Times New Roman" w:hint="eastAsia"/>
                <w:sz w:val="20"/>
                <w:szCs w:val="20"/>
              </w:rPr>
              <w:t>2</w:t>
            </w:r>
          </w:p>
        </w:tc>
      </w:tr>
    </w:tbl>
    <w:p w14:paraId="055FFD22" w14:textId="77777777" w:rsidR="00194D92" w:rsidRPr="00AA2A24" w:rsidRDefault="00194D92" w:rsidP="00AA2A24">
      <w:pPr>
        <w:rPr>
          <w:rFonts w:ascii="Times New Roman" w:hAnsi="Times New Roman" w:cs="Times New Roman"/>
          <w:sz w:val="20"/>
          <w:szCs w:val="20"/>
        </w:rPr>
      </w:pPr>
    </w:p>
    <w:p w14:paraId="5CAF2BB1" w14:textId="664E81B1" w:rsidR="003121EC" w:rsidRDefault="00F033D3" w:rsidP="00D867BF">
      <w:pPr>
        <w:pStyle w:val="a3"/>
        <w:numPr>
          <w:ilvl w:val="1"/>
          <w:numId w:val="2"/>
        </w:numPr>
        <w:ind w:leftChars="0" w:left="709" w:hanging="709"/>
        <w:outlineLvl w:val="1"/>
        <w:rPr>
          <w:rFonts w:ascii="Arial" w:hAnsi="Arial" w:cs="Arial"/>
          <w:sz w:val="32"/>
          <w:szCs w:val="32"/>
        </w:rPr>
      </w:pPr>
      <w:r>
        <w:rPr>
          <w:rFonts w:ascii="Arial" w:hAnsi="Arial" w:cs="Arial"/>
          <w:sz w:val="32"/>
          <w:szCs w:val="32"/>
        </w:rPr>
        <w:t>Legacy signaling with fallback rule</w:t>
      </w:r>
    </w:p>
    <w:p w14:paraId="54D449FF" w14:textId="30F5A368" w:rsidR="00F033D3" w:rsidRPr="0027790E" w:rsidRDefault="00325219" w:rsidP="00650A9E">
      <w:pPr>
        <w:pStyle w:val="a3"/>
        <w:numPr>
          <w:ilvl w:val="2"/>
          <w:numId w:val="2"/>
        </w:numPr>
        <w:ind w:leftChars="0" w:left="993" w:hanging="993"/>
        <w:outlineLvl w:val="2"/>
        <w:rPr>
          <w:rFonts w:ascii="Arial" w:hAnsi="Arial" w:cs="Arial"/>
          <w:sz w:val="32"/>
          <w:szCs w:val="32"/>
        </w:rPr>
      </w:pPr>
      <w:r>
        <w:rPr>
          <w:rFonts w:ascii="Arial" w:hAnsi="Arial" w:cs="Arial" w:hint="eastAsia"/>
          <w:sz w:val="32"/>
          <w:szCs w:val="32"/>
        </w:rPr>
        <w:t>O</w:t>
      </w:r>
      <w:r>
        <w:rPr>
          <w:rFonts w:ascii="Arial" w:hAnsi="Arial" w:cs="Arial"/>
          <w:sz w:val="32"/>
          <w:szCs w:val="32"/>
        </w:rPr>
        <w:t>ther capabilities except for CC BW within the feature set are the same for all CCs</w:t>
      </w:r>
    </w:p>
    <w:p w14:paraId="2CAC7B83" w14:textId="6E999F96" w:rsidR="003F70FF" w:rsidRDefault="003840E7" w:rsidP="0027790E">
      <w:pPr>
        <w:rPr>
          <w:rFonts w:ascii="Times New Roman" w:hAnsi="Times New Roman" w:cs="Times New Roman"/>
          <w:sz w:val="20"/>
          <w:szCs w:val="20"/>
        </w:rPr>
      </w:pPr>
      <w:r>
        <w:rPr>
          <w:rFonts w:ascii="Times New Roman" w:hAnsi="Times New Roman" w:cs="Times New Roman"/>
          <w:sz w:val="20"/>
          <w:szCs w:val="20"/>
          <w:lang w:val="en-GB"/>
        </w:rPr>
        <w:t>By current fallback rules,</w:t>
      </w:r>
      <w:r w:rsidR="00E801BF">
        <w:rPr>
          <w:rFonts w:ascii="Times New Roman" w:hAnsi="Times New Roman" w:cs="Times New Roman"/>
          <w:sz w:val="20"/>
          <w:szCs w:val="20"/>
          <w:lang w:val="en-GB"/>
        </w:rPr>
        <w:t xml:space="preserve"> </w:t>
      </w:r>
      <w:r>
        <w:rPr>
          <w:rFonts w:ascii="Times New Roman" w:hAnsi="Times New Roman" w:cs="Times New Roman"/>
          <w:sz w:val="20"/>
          <w:szCs w:val="20"/>
          <w:lang w:val="en-GB"/>
        </w:rPr>
        <w:t>t</w:t>
      </w:r>
      <w:r w:rsidR="007A4308">
        <w:rPr>
          <w:rFonts w:ascii="Times New Roman" w:hAnsi="Times New Roman" w:cs="Times New Roman"/>
          <w:sz w:val="20"/>
          <w:szCs w:val="20"/>
        </w:rPr>
        <w:t xml:space="preserve">he UE </w:t>
      </w:r>
      <w:r w:rsidR="00041C5B">
        <w:rPr>
          <w:rFonts w:ascii="Times New Roman" w:hAnsi="Times New Roman" w:cs="Times New Roman"/>
          <w:sz w:val="20"/>
          <w:szCs w:val="20"/>
        </w:rPr>
        <w:t xml:space="preserve">would only </w:t>
      </w:r>
      <w:r w:rsidR="007A4308">
        <w:rPr>
          <w:rFonts w:ascii="Times New Roman" w:hAnsi="Times New Roman" w:cs="Times New Roman"/>
          <w:sz w:val="20"/>
          <w:szCs w:val="20"/>
        </w:rPr>
        <w:t>report 4 supported CA band combinations CA1, CA2, CA3, and CA4</w:t>
      </w:r>
      <w:r w:rsidR="002B4A1A">
        <w:rPr>
          <w:rFonts w:ascii="Times New Roman" w:hAnsi="Times New Roman" w:cs="Times New Roman"/>
          <w:sz w:val="20"/>
          <w:szCs w:val="20"/>
        </w:rPr>
        <w:t xml:space="preserve"> </w:t>
      </w:r>
      <w:r w:rsidR="00041C5B">
        <w:rPr>
          <w:rFonts w:ascii="Times New Roman" w:hAnsi="Times New Roman" w:cs="Times New Roman"/>
          <w:sz w:val="20"/>
          <w:szCs w:val="20"/>
        </w:rPr>
        <w:t xml:space="preserve">if </w:t>
      </w:r>
      <w:r w:rsidR="003219A2">
        <w:rPr>
          <w:rFonts w:ascii="Times New Roman" w:hAnsi="Times New Roman" w:cs="Times New Roman"/>
          <w:sz w:val="20"/>
          <w:szCs w:val="20"/>
        </w:rPr>
        <w:t>all other capability parameters except for CC bandwidth within the feature set are the same for all CCs.</w:t>
      </w:r>
      <w:r w:rsidR="00E801BF">
        <w:rPr>
          <w:rFonts w:ascii="Times New Roman" w:hAnsi="Times New Roman" w:cs="Times New Roman"/>
          <w:sz w:val="20"/>
          <w:szCs w:val="20"/>
        </w:rPr>
        <w:t xml:space="preserve"> </w:t>
      </w:r>
      <w:r w:rsidR="00747D16">
        <w:rPr>
          <w:rFonts w:ascii="Times New Roman" w:hAnsi="Times New Roman" w:cs="Times New Roman"/>
          <w:sz w:val="20"/>
          <w:szCs w:val="20"/>
        </w:rPr>
        <w:t xml:space="preserve">The signaling size is </w:t>
      </w:r>
      <w:r w:rsidR="00B46DAD">
        <w:rPr>
          <w:rFonts w:ascii="Times New Roman" w:hAnsi="Times New Roman" w:cs="Times New Roman"/>
          <w:sz w:val="20"/>
          <w:szCs w:val="20"/>
        </w:rPr>
        <w:t>small</w:t>
      </w:r>
      <w:r w:rsidR="00747D16">
        <w:rPr>
          <w:rFonts w:ascii="Times New Roman" w:hAnsi="Times New Roman" w:cs="Times New Roman"/>
          <w:sz w:val="20"/>
          <w:szCs w:val="20"/>
        </w:rPr>
        <w:t xml:space="preserve"> by benefiting from skipping all f</w:t>
      </w:r>
      <w:r w:rsidR="00E801BF">
        <w:rPr>
          <w:rFonts w:ascii="Times New Roman" w:hAnsi="Times New Roman" w:cs="Times New Roman"/>
          <w:sz w:val="20"/>
          <w:szCs w:val="20"/>
        </w:rPr>
        <w:t xml:space="preserve">allbacks (those CAs in the light-colored cell of the Table 4; e.g., </w:t>
      </w:r>
      <w:r w:rsidR="00E801BF" w:rsidRPr="0007186F">
        <w:rPr>
          <w:rFonts w:ascii="Times New Roman" w:hAnsi="Times New Roman" w:cs="Times New Roman"/>
          <w:sz w:val="20"/>
          <w:szCs w:val="20"/>
          <w:shd w:val="clear" w:color="auto" w:fill="FFFFCC"/>
        </w:rPr>
        <w:t>n260R5: {5x100}</w:t>
      </w:r>
      <w:r w:rsidR="00E801BF">
        <w:rPr>
          <w:rFonts w:ascii="Times New Roman" w:hAnsi="Times New Roman" w:cs="Times New Roman"/>
          <w:sz w:val="20"/>
          <w:szCs w:val="20"/>
        </w:rPr>
        <w:t xml:space="preserve"> is a fallback of</w:t>
      </w:r>
      <w:r w:rsidR="008234AD">
        <w:rPr>
          <w:rFonts w:ascii="Times New Roman" w:hAnsi="Times New Roman" w:cs="Times New Roman"/>
          <w:sz w:val="20"/>
          <w:szCs w:val="20"/>
        </w:rPr>
        <w:t xml:space="preserve"> the</w:t>
      </w:r>
      <w:r w:rsidR="00E801BF">
        <w:rPr>
          <w:rFonts w:ascii="Times New Roman" w:hAnsi="Times New Roman" w:cs="Times New Roman"/>
          <w:sz w:val="20"/>
          <w:szCs w:val="20"/>
        </w:rPr>
        <w:t xml:space="preserve"> </w:t>
      </w:r>
      <w:r w:rsidR="00E801BF" w:rsidRPr="00E801BF">
        <w:rPr>
          <w:rFonts w:ascii="Times New Roman" w:hAnsi="Times New Roman" w:cs="Times New Roman"/>
          <w:sz w:val="20"/>
          <w:szCs w:val="20"/>
          <w:highlight w:val="yellow"/>
        </w:rPr>
        <w:t>FBG5-CA1</w:t>
      </w:r>
      <w:r w:rsidR="008F18D8">
        <w:rPr>
          <w:rFonts w:ascii="Times New Roman" w:hAnsi="Times New Roman" w:cs="Times New Roman"/>
          <w:sz w:val="20"/>
          <w:szCs w:val="20"/>
        </w:rPr>
        <w:t xml:space="preserve">; </w:t>
      </w:r>
      <w:r w:rsidR="008F18D8" w:rsidRPr="0007186F">
        <w:rPr>
          <w:rFonts w:ascii="Times New Roman" w:hAnsi="Times New Roman" w:cs="Times New Roman"/>
          <w:sz w:val="20"/>
          <w:szCs w:val="20"/>
          <w:shd w:val="clear" w:color="auto" w:fill="CCFFCC"/>
        </w:rPr>
        <w:t>n260R2: {1x200</w:t>
      </w:r>
      <w:r w:rsidR="008F18D8" w:rsidRPr="0007186F">
        <w:rPr>
          <w:rFonts w:ascii="Times New Roman" w:hAnsi="Times New Roman" w:cs="Times New Roman"/>
          <w:sz w:val="20"/>
          <w:szCs w:val="20"/>
          <w:shd w:val="clear" w:color="auto" w:fill="CCFFFF"/>
        </w:rPr>
        <w:t xml:space="preserve"> + 1x100}</w:t>
      </w:r>
      <w:r w:rsidR="008F18D8">
        <w:rPr>
          <w:rFonts w:ascii="Times New Roman" w:hAnsi="Times New Roman" w:cs="Times New Roman"/>
          <w:sz w:val="20"/>
          <w:szCs w:val="20"/>
        </w:rPr>
        <w:t xml:space="preserve"> is a fallback </w:t>
      </w:r>
      <w:r w:rsidR="00B62DAF">
        <w:rPr>
          <w:rFonts w:ascii="Times New Roman" w:hAnsi="Times New Roman" w:cs="Times New Roman"/>
          <w:sz w:val="20"/>
          <w:szCs w:val="20"/>
        </w:rPr>
        <w:t xml:space="preserve">of </w:t>
      </w:r>
      <w:r w:rsidR="008F18D8">
        <w:rPr>
          <w:rFonts w:ascii="Times New Roman" w:hAnsi="Times New Roman" w:cs="Times New Roman"/>
          <w:sz w:val="20"/>
          <w:szCs w:val="20"/>
        </w:rPr>
        <w:t xml:space="preserve">not only the </w:t>
      </w:r>
      <w:r w:rsidR="008F18D8" w:rsidRPr="008F18D8">
        <w:rPr>
          <w:rFonts w:ascii="Times New Roman" w:hAnsi="Times New Roman" w:cs="Times New Roman"/>
          <w:sz w:val="20"/>
          <w:szCs w:val="20"/>
          <w:highlight w:val="green"/>
        </w:rPr>
        <w:t>FBG5-CA2</w:t>
      </w:r>
      <w:r w:rsidR="008F18D8">
        <w:rPr>
          <w:rFonts w:ascii="Times New Roman" w:hAnsi="Times New Roman" w:cs="Times New Roman"/>
          <w:sz w:val="20"/>
          <w:szCs w:val="20"/>
        </w:rPr>
        <w:t xml:space="preserve">, but also the </w:t>
      </w:r>
      <w:r w:rsidR="008F18D8" w:rsidRPr="008F18D8">
        <w:rPr>
          <w:rFonts w:ascii="Times New Roman" w:hAnsi="Times New Roman" w:cs="Times New Roman"/>
          <w:sz w:val="20"/>
          <w:szCs w:val="20"/>
          <w:highlight w:val="cyan"/>
        </w:rPr>
        <w:t>FBG5-CA3</w:t>
      </w:r>
      <w:r w:rsidR="00D45029">
        <w:rPr>
          <w:rFonts w:ascii="Times New Roman" w:hAnsi="Times New Roman" w:cs="Times New Roman"/>
          <w:sz w:val="20"/>
          <w:szCs w:val="20"/>
        </w:rPr>
        <w:t>, and so on</w:t>
      </w:r>
      <w:r w:rsidR="00E801BF">
        <w:rPr>
          <w:rFonts w:ascii="Times New Roman" w:hAnsi="Times New Roman" w:cs="Times New Roman"/>
          <w:sz w:val="20"/>
          <w:szCs w:val="20"/>
        </w:rPr>
        <w:t>)</w:t>
      </w:r>
      <w:r w:rsidR="00B46DAD">
        <w:rPr>
          <w:rFonts w:ascii="Times New Roman" w:hAnsi="Times New Roman" w:cs="Times New Roman"/>
          <w:sz w:val="20"/>
          <w:szCs w:val="20"/>
        </w:rPr>
        <w:t xml:space="preserve"> </w:t>
      </w:r>
      <w:r w:rsidR="00D26179">
        <w:rPr>
          <w:rFonts w:ascii="Times New Roman" w:hAnsi="Times New Roman" w:cs="Times New Roman"/>
          <w:sz w:val="20"/>
          <w:szCs w:val="20"/>
        </w:rPr>
        <w:t>as CA band combinations and FeatureSetCombinations</w:t>
      </w:r>
      <w:r w:rsidR="00B46DAD">
        <w:rPr>
          <w:rFonts w:ascii="Times New Roman" w:hAnsi="Times New Roman" w:cs="Times New Roman"/>
          <w:sz w:val="20"/>
          <w:szCs w:val="20"/>
        </w:rPr>
        <w:t xml:space="preserve"> shown in the Table 6.</w:t>
      </w:r>
    </w:p>
    <w:p w14:paraId="4260C1FC" w14:textId="77777777" w:rsidR="00E801BF" w:rsidRDefault="00E801BF" w:rsidP="0027790E">
      <w:pPr>
        <w:rPr>
          <w:rFonts w:ascii="Times New Roman" w:hAnsi="Times New Roman" w:cs="Times New Roman"/>
          <w:sz w:val="20"/>
          <w:szCs w:val="20"/>
        </w:rPr>
      </w:pPr>
    </w:p>
    <w:p w14:paraId="3E015F6F" w14:textId="2B6CB60D" w:rsidR="0079587E" w:rsidRDefault="00D727F2" w:rsidP="00D727F2">
      <w:pPr>
        <w:jc w:val="center"/>
        <w:rPr>
          <w:rFonts w:ascii="Times New Roman" w:hAnsi="Times New Roman" w:cs="Times New Roman"/>
          <w:sz w:val="20"/>
          <w:szCs w:val="20"/>
        </w:rPr>
      </w:pPr>
      <w:r>
        <w:rPr>
          <w:rFonts w:ascii="Times New Roman" w:hAnsi="Times New Roman" w:cs="Times New Roman" w:hint="eastAsia"/>
          <w:sz w:val="20"/>
          <w:szCs w:val="20"/>
        </w:rPr>
        <w:t>T</w:t>
      </w:r>
      <w:r>
        <w:rPr>
          <w:rFonts w:ascii="Times New Roman" w:hAnsi="Times New Roman" w:cs="Times New Roman"/>
          <w:sz w:val="20"/>
          <w:szCs w:val="20"/>
        </w:rPr>
        <w:t xml:space="preserve">able </w:t>
      </w:r>
      <w:r w:rsidR="00DE1952">
        <w:rPr>
          <w:rFonts w:ascii="Times New Roman" w:hAnsi="Times New Roman" w:cs="Times New Roman"/>
          <w:sz w:val="20"/>
          <w:szCs w:val="20"/>
        </w:rPr>
        <w:t>6</w:t>
      </w:r>
      <w:r>
        <w:rPr>
          <w:rFonts w:ascii="Times New Roman" w:hAnsi="Times New Roman" w:cs="Times New Roman"/>
          <w:sz w:val="20"/>
          <w:szCs w:val="20"/>
        </w:rPr>
        <w:t xml:space="preserve">: </w:t>
      </w:r>
      <w:r w:rsidR="00041C5B">
        <w:rPr>
          <w:rFonts w:ascii="Times New Roman" w:hAnsi="Times New Roman" w:cs="Times New Roman"/>
          <w:sz w:val="20"/>
          <w:szCs w:val="20"/>
        </w:rPr>
        <w:t xml:space="preserve">CABCs in the </w:t>
      </w:r>
      <w:r w:rsidRPr="00C24D46">
        <w:rPr>
          <w:rFonts w:ascii="Times New Roman" w:hAnsi="Times New Roman" w:cs="Times New Roman"/>
          <w:i/>
          <w:iCs/>
          <w:sz w:val="20"/>
          <w:szCs w:val="20"/>
        </w:rPr>
        <w:t>supportedBandCombinationList</w:t>
      </w:r>
      <w:r w:rsidR="00041C5B">
        <w:rPr>
          <w:rFonts w:ascii="Times New Roman" w:hAnsi="Times New Roman" w:cs="Times New Roman"/>
          <w:sz w:val="20"/>
          <w:szCs w:val="20"/>
        </w:rPr>
        <w:t xml:space="preserve"> and their FeatureSetCombinations</w:t>
      </w:r>
    </w:p>
    <w:tbl>
      <w:tblPr>
        <w:tblStyle w:val="ac"/>
        <w:tblW w:w="0" w:type="auto"/>
        <w:tblLook w:val="04A0" w:firstRow="1" w:lastRow="0" w:firstColumn="1" w:lastColumn="0" w:noHBand="0" w:noVBand="1"/>
      </w:tblPr>
      <w:tblGrid>
        <w:gridCol w:w="344"/>
        <w:gridCol w:w="345"/>
        <w:gridCol w:w="346"/>
        <w:gridCol w:w="345"/>
        <w:gridCol w:w="345"/>
        <w:gridCol w:w="348"/>
        <w:gridCol w:w="414"/>
        <w:gridCol w:w="415"/>
        <w:gridCol w:w="414"/>
        <w:gridCol w:w="415"/>
        <w:gridCol w:w="416"/>
        <w:gridCol w:w="519"/>
        <w:gridCol w:w="519"/>
        <w:gridCol w:w="519"/>
        <w:gridCol w:w="519"/>
        <w:gridCol w:w="691"/>
        <w:gridCol w:w="691"/>
        <w:gridCol w:w="691"/>
      </w:tblGrid>
      <w:tr w:rsidR="007A4308" w14:paraId="621E4AC0" w14:textId="77777777" w:rsidTr="007A4308">
        <w:tc>
          <w:tcPr>
            <w:tcW w:w="2074" w:type="dxa"/>
            <w:gridSpan w:val="6"/>
          </w:tcPr>
          <w:p w14:paraId="2AAEE2A0" w14:textId="261D37AF" w:rsidR="007A4308" w:rsidRPr="00EB47A4" w:rsidRDefault="00202B60" w:rsidP="0027790E">
            <w:pPr>
              <w:rPr>
                <w:rFonts w:ascii="Times New Roman" w:hAnsi="Times New Roman" w:cs="Times New Roman"/>
                <w:sz w:val="20"/>
                <w:szCs w:val="20"/>
              </w:rPr>
            </w:pPr>
            <w:r>
              <w:rPr>
                <w:rFonts w:ascii="Times New Roman" w:hAnsi="Times New Roman" w:cs="Times New Roman"/>
                <w:sz w:val="20"/>
                <w:szCs w:val="20"/>
              </w:rPr>
              <w:t>FBG5-</w:t>
            </w:r>
            <w:r w:rsidR="00EB47A4" w:rsidRPr="00EB47A4">
              <w:rPr>
                <w:rFonts w:ascii="Times New Roman" w:hAnsi="Times New Roman" w:cs="Times New Roman"/>
                <w:sz w:val="20"/>
                <w:szCs w:val="20"/>
              </w:rPr>
              <w:t>CA1</w:t>
            </w:r>
          </w:p>
        </w:tc>
        <w:tc>
          <w:tcPr>
            <w:tcW w:w="2074" w:type="dxa"/>
            <w:gridSpan w:val="5"/>
          </w:tcPr>
          <w:p w14:paraId="1238D0E5" w14:textId="0D84E1A0" w:rsidR="007A4308" w:rsidRPr="00EB47A4" w:rsidRDefault="00202B60" w:rsidP="0027790E">
            <w:pPr>
              <w:rPr>
                <w:rFonts w:ascii="Times New Roman" w:hAnsi="Times New Roman" w:cs="Times New Roman"/>
                <w:sz w:val="20"/>
                <w:szCs w:val="20"/>
              </w:rPr>
            </w:pPr>
            <w:r>
              <w:rPr>
                <w:rFonts w:ascii="Times New Roman" w:hAnsi="Times New Roman" w:cs="Times New Roman"/>
                <w:sz w:val="20"/>
                <w:szCs w:val="20"/>
              </w:rPr>
              <w:t>FBG5-</w:t>
            </w:r>
            <w:r w:rsidR="0079587E">
              <w:rPr>
                <w:rFonts w:ascii="Times New Roman" w:hAnsi="Times New Roman" w:cs="Times New Roman" w:hint="eastAsia"/>
                <w:sz w:val="20"/>
                <w:szCs w:val="20"/>
              </w:rPr>
              <w:t>C</w:t>
            </w:r>
            <w:r w:rsidR="0079587E">
              <w:rPr>
                <w:rFonts w:ascii="Times New Roman" w:hAnsi="Times New Roman" w:cs="Times New Roman"/>
                <w:sz w:val="20"/>
                <w:szCs w:val="20"/>
              </w:rPr>
              <w:t>A2</w:t>
            </w:r>
          </w:p>
        </w:tc>
        <w:tc>
          <w:tcPr>
            <w:tcW w:w="2074" w:type="dxa"/>
            <w:gridSpan w:val="4"/>
          </w:tcPr>
          <w:p w14:paraId="28B2A095" w14:textId="31053002" w:rsidR="007A4308" w:rsidRPr="00EB47A4" w:rsidRDefault="00202B60" w:rsidP="0027790E">
            <w:pPr>
              <w:rPr>
                <w:rFonts w:ascii="Times New Roman" w:hAnsi="Times New Roman" w:cs="Times New Roman"/>
                <w:sz w:val="20"/>
                <w:szCs w:val="20"/>
              </w:rPr>
            </w:pPr>
            <w:r>
              <w:rPr>
                <w:rFonts w:ascii="Times New Roman" w:hAnsi="Times New Roman" w:cs="Times New Roman"/>
                <w:sz w:val="20"/>
                <w:szCs w:val="20"/>
              </w:rPr>
              <w:t>FBG5-</w:t>
            </w:r>
            <w:r w:rsidR="0079587E">
              <w:rPr>
                <w:rFonts w:ascii="Times New Roman" w:hAnsi="Times New Roman" w:cs="Times New Roman" w:hint="eastAsia"/>
                <w:sz w:val="20"/>
                <w:szCs w:val="20"/>
              </w:rPr>
              <w:t>C</w:t>
            </w:r>
            <w:r w:rsidR="0079587E">
              <w:rPr>
                <w:rFonts w:ascii="Times New Roman" w:hAnsi="Times New Roman" w:cs="Times New Roman"/>
                <w:sz w:val="20"/>
                <w:szCs w:val="20"/>
              </w:rPr>
              <w:t>A3</w:t>
            </w:r>
          </w:p>
        </w:tc>
        <w:tc>
          <w:tcPr>
            <w:tcW w:w="2074" w:type="dxa"/>
            <w:gridSpan w:val="3"/>
          </w:tcPr>
          <w:p w14:paraId="67C7413A" w14:textId="694E6932" w:rsidR="007A4308" w:rsidRPr="00EB47A4" w:rsidRDefault="00202B60" w:rsidP="0027790E">
            <w:pPr>
              <w:rPr>
                <w:rFonts w:ascii="Times New Roman" w:hAnsi="Times New Roman" w:cs="Times New Roman"/>
                <w:sz w:val="20"/>
                <w:szCs w:val="20"/>
              </w:rPr>
            </w:pPr>
            <w:r>
              <w:rPr>
                <w:rFonts w:ascii="Times New Roman" w:hAnsi="Times New Roman" w:cs="Times New Roman"/>
                <w:sz w:val="20"/>
                <w:szCs w:val="20"/>
              </w:rPr>
              <w:t>FBG5-</w:t>
            </w:r>
            <w:r w:rsidR="0079587E">
              <w:rPr>
                <w:rFonts w:ascii="Times New Roman" w:hAnsi="Times New Roman" w:cs="Times New Roman" w:hint="eastAsia"/>
                <w:sz w:val="20"/>
                <w:szCs w:val="20"/>
              </w:rPr>
              <w:t>C</w:t>
            </w:r>
            <w:r w:rsidR="0079587E">
              <w:rPr>
                <w:rFonts w:ascii="Times New Roman" w:hAnsi="Times New Roman" w:cs="Times New Roman"/>
                <w:sz w:val="20"/>
                <w:szCs w:val="20"/>
              </w:rPr>
              <w:t>A4</w:t>
            </w:r>
          </w:p>
        </w:tc>
      </w:tr>
      <w:tr w:rsidR="00EB47A4" w14:paraId="23B38B35" w14:textId="77777777" w:rsidTr="007A4308">
        <w:tc>
          <w:tcPr>
            <w:tcW w:w="2074" w:type="dxa"/>
            <w:gridSpan w:val="6"/>
          </w:tcPr>
          <w:p w14:paraId="73F7D80D" w14:textId="062871F9" w:rsidR="00EB47A4" w:rsidRDefault="00EB47A4" w:rsidP="00EB47A4">
            <w:pPr>
              <w:rPr>
                <w:rFonts w:ascii="Times New Roman" w:hAnsi="Times New Roman" w:cs="Times New Roman"/>
                <w:sz w:val="16"/>
                <w:szCs w:val="16"/>
              </w:rPr>
            </w:pPr>
            <w:r w:rsidRPr="00A1580C">
              <w:rPr>
                <w:rFonts w:ascii="Times New Roman" w:hAnsi="Times New Roman" w:cs="Times New Roman" w:hint="eastAsia"/>
                <w:i/>
                <w:iCs/>
                <w:sz w:val="16"/>
                <w:szCs w:val="16"/>
              </w:rPr>
              <w:t>b</w:t>
            </w:r>
            <w:r w:rsidRPr="00A1580C">
              <w:rPr>
                <w:rFonts w:ascii="Times New Roman" w:hAnsi="Times New Roman" w:cs="Times New Roman"/>
                <w:i/>
                <w:iCs/>
                <w:sz w:val="16"/>
                <w:szCs w:val="16"/>
              </w:rPr>
              <w:t>andNR</w:t>
            </w:r>
            <w:r w:rsidRPr="00EB47A4">
              <w:rPr>
                <w:rFonts w:ascii="Times New Roman" w:hAnsi="Times New Roman" w:cs="Times New Roman"/>
                <w:sz w:val="16"/>
                <w:szCs w:val="16"/>
              </w:rPr>
              <w:t xml:space="preserve"> = n260</w:t>
            </w:r>
          </w:p>
          <w:p w14:paraId="3F268B2E" w14:textId="68323B8C" w:rsidR="00EB47A4" w:rsidRPr="00EB47A4" w:rsidRDefault="00EB47A4" w:rsidP="00EB47A4">
            <w:pPr>
              <w:rPr>
                <w:rFonts w:ascii="Times New Roman" w:hAnsi="Times New Roman" w:cs="Times New Roman"/>
                <w:sz w:val="16"/>
                <w:szCs w:val="16"/>
              </w:rPr>
            </w:pPr>
            <w:r w:rsidRPr="00A1580C">
              <w:rPr>
                <w:rFonts w:ascii="Times New Roman" w:hAnsi="Times New Roman" w:cs="Times New Roman"/>
                <w:i/>
                <w:iCs/>
                <w:sz w:val="16"/>
                <w:szCs w:val="16"/>
              </w:rPr>
              <w:t>ca-BandwidthClassDL</w:t>
            </w:r>
            <w:r w:rsidRPr="00EB47A4">
              <w:rPr>
                <w:rFonts w:ascii="Times New Roman" w:hAnsi="Times New Roman" w:cs="Times New Roman"/>
                <w:sz w:val="16"/>
                <w:szCs w:val="16"/>
              </w:rPr>
              <w:t xml:space="preserve"> = </w:t>
            </w:r>
            <w:r w:rsidRPr="00EB47A4">
              <w:rPr>
                <w:rFonts w:ascii="Times New Roman" w:hAnsi="Times New Roman" w:cs="Times New Roman" w:hint="eastAsia"/>
                <w:sz w:val="16"/>
                <w:szCs w:val="16"/>
              </w:rPr>
              <w:t>R</w:t>
            </w:r>
            <w:r w:rsidRPr="00EB47A4">
              <w:rPr>
                <w:rFonts w:ascii="Times New Roman" w:hAnsi="Times New Roman" w:cs="Times New Roman"/>
                <w:sz w:val="16"/>
                <w:szCs w:val="16"/>
              </w:rPr>
              <w:t>6</w:t>
            </w:r>
          </w:p>
        </w:tc>
        <w:tc>
          <w:tcPr>
            <w:tcW w:w="2074" w:type="dxa"/>
            <w:gridSpan w:val="5"/>
          </w:tcPr>
          <w:p w14:paraId="2EB50A32" w14:textId="77777777" w:rsidR="00EB47A4" w:rsidRDefault="00EB47A4" w:rsidP="00EB47A4">
            <w:pPr>
              <w:rPr>
                <w:rFonts w:ascii="Times New Roman" w:hAnsi="Times New Roman" w:cs="Times New Roman"/>
                <w:sz w:val="16"/>
                <w:szCs w:val="16"/>
              </w:rPr>
            </w:pPr>
            <w:r w:rsidRPr="00A1580C">
              <w:rPr>
                <w:rFonts w:ascii="Times New Roman" w:hAnsi="Times New Roman" w:cs="Times New Roman" w:hint="eastAsia"/>
                <w:i/>
                <w:iCs/>
                <w:sz w:val="16"/>
                <w:szCs w:val="16"/>
              </w:rPr>
              <w:t>b</w:t>
            </w:r>
            <w:r w:rsidRPr="00A1580C">
              <w:rPr>
                <w:rFonts w:ascii="Times New Roman" w:hAnsi="Times New Roman" w:cs="Times New Roman"/>
                <w:i/>
                <w:iCs/>
                <w:sz w:val="16"/>
                <w:szCs w:val="16"/>
              </w:rPr>
              <w:t>andNR</w:t>
            </w:r>
            <w:r w:rsidRPr="00EB47A4">
              <w:rPr>
                <w:rFonts w:ascii="Times New Roman" w:hAnsi="Times New Roman" w:cs="Times New Roman"/>
                <w:sz w:val="16"/>
                <w:szCs w:val="16"/>
              </w:rPr>
              <w:t xml:space="preserve"> = n260</w:t>
            </w:r>
          </w:p>
          <w:p w14:paraId="44B63EF9" w14:textId="2E0FCB95" w:rsidR="00EB47A4" w:rsidRPr="00EB47A4" w:rsidRDefault="00EB47A4" w:rsidP="00EB47A4">
            <w:pPr>
              <w:rPr>
                <w:rFonts w:ascii="Times New Roman" w:hAnsi="Times New Roman" w:cs="Times New Roman"/>
                <w:sz w:val="16"/>
                <w:szCs w:val="16"/>
              </w:rPr>
            </w:pPr>
            <w:r w:rsidRPr="00A1580C">
              <w:rPr>
                <w:rFonts w:ascii="Times New Roman" w:hAnsi="Times New Roman" w:cs="Times New Roman"/>
                <w:i/>
                <w:iCs/>
                <w:sz w:val="16"/>
                <w:szCs w:val="16"/>
              </w:rPr>
              <w:t>ca-BandwidthClassDL</w:t>
            </w:r>
            <w:r w:rsidRPr="00EB47A4">
              <w:rPr>
                <w:rFonts w:ascii="Times New Roman" w:hAnsi="Times New Roman" w:cs="Times New Roman"/>
                <w:sz w:val="16"/>
                <w:szCs w:val="16"/>
              </w:rPr>
              <w:t xml:space="preserve"> = </w:t>
            </w:r>
            <w:r w:rsidRPr="00EB47A4">
              <w:rPr>
                <w:rFonts w:ascii="Times New Roman" w:hAnsi="Times New Roman" w:cs="Times New Roman" w:hint="eastAsia"/>
                <w:sz w:val="16"/>
                <w:szCs w:val="16"/>
              </w:rPr>
              <w:t>R</w:t>
            </w:r>
            <w:r>
              <w:rPr>
                <w:rFonts w:ascii="Times New Roman" w:hAnsi="Times New Roman" w:cs="Times New Roman"/>
                <w:sz w:val="16"/>
                <w:szCs w:val="16"/>
              </w:rPr>
              <w:t>5</w:t>
            </w:r>
          </w:p>
        </w:tc>
        <w:tc>
          <w:tcPr>
            <w:tcW w:w="2074" w:type="dxa"/>
            <w:gridSpan w:val="4"/>
          </w:tcPr>
          <w:p w14:paraId="4DADDB75" w14:textId="77777777" w:rsidR="00EB47A4" w:rsidRDefault="00EB47A4" w:rsidP="00EB47A4">
            <w:pPr>
              <w:rPr>
                <w:rFonts w:ascii="Times New Roman" w:hAnsi="Times New Roman" w:cs="Times New Roman"/>
                <w:sz w:val="16"/>
                <w:szCs w:val="16"/>
              </w:rPr>
            </w:pPr>
            <w:r w:rsidRPr="00A1580C">
              <w:rPr>
                <w:rFonts w:ascii="Times New Roman" w:hAnsi="Times New Roman" w:cs="Times New Roman" w:hint="eastAsia"/>
                <w:i/>
                <w:iCs/>
                <w:sz w:val="16"/>
                <w:szCs w:val="16"/>
              </w:rPr>
              <w:t>b</w:t>
            </w:r>
            <w:r w:rsidRPr="00A1580C">
              <w:rPr>
                <w:rFonts w:ascii="Times New Roman" w:hAnsi="Times New Roman" w:cs="Times New Roman"/>
                <w:i/>
                <w:iCs/>
                <w:sz w:val="16"/>
                <w:szCs w:val="16"/>
              </w:rPr>
              <w:t>andNR</w:t>
            </w:r>
            <w:r w:rsidRPr="00EB47A4">
              <w:rPr>
                <w:rFonts w:ascii="Times New Roman" w:hAnsi="Times New Roman" w:cs="Times New Roman"/>
                <w:sz w:val="16"/>
                <w:szCs w:val="16"/>
              </w:rPr>
              <w:t xml:space="preserve"> = n260</w:t>
            </w:r>
          </w:p>
          <w:p w14:paraId="1E9AB971" w14:textId="7374AB3C" w:rsidR="00EB47A4" w:rsidRPr="00EB47A4" w:rsidRDefault="00EB47A4" w:rsidP="00EB47A4">
            <w:pPr>
              <w:rPr>
                <w:rFonts w:ascii="Times New Roman" w:hAnsi="Times New Roman" w:cs="Times New Roman"/>
                <w:sz w:val="16"/>
                <w:szCs w:val="16"/>
              </w:rPr>
            </w:pPr>
            <w:r w:rsidRPr="00A1580C">
              <w:rPr>
                <w:rFonts w:ascii="Times New Roman" w:hAnsi="Times New Roman" w:cs="Times New Roman"/>
                <w:i/>
                <w:iCs/>
                <w:sz w:val="16"/>
                <w:szCs w:val="16"/>
              </w:rPr>
              <w:t>ca-BandwidthClassDL</w:t>
            </w:r>
            <w:r w:rsidRPr="00EB47A4">
              <w:rPr>
                <w:rFonts w:ascii="Times New Roman" w:hAnsi="Times New Roman" w:cs="Times New Roman"/>
                <w:sz w:val="16"/>
                <w:szCs w:val="16"/>
              </w:rPr>
              <w:t xml:space="preserve"> = </w:t>
            </w:r>
            <w:r w:rsidRPr="00EB47A4">
              <w:rPr>
                <w:rFonts w:ascii="Times New Roman" w:hAnsi="Times New Roman" w:cs="Times New Roman" w:hint="eastAsia"/>
                <w:sz w:val="16"/>
                <w:szCs w:val="16"/>
              </w:rPr>
              <w:t>R</w:t>
            </w:r>
            <w:r>
              <w:rPr>
                <w:rFonts w:ascii="Times New Roman" w:hAnsi="Times New Roman" w:cs="Times New Roman"/>
                <w:sz w:val="16"/>
                <w:szCs w:val="16"/>
              </w:rPr>
              <w:t>4</w:t>
            </w:r>
          </w:p>
        </w:tc>
        <w:tc>
          <w:tcPr>
            <w:tcW w:w="2074" w:type="dxa"/>
            <w:gridSpan w:val="3"/>
          </w:tcPr>
          <w:p w14:paraId="4E1F5D64" w14:textId="77777777" w:rsidR="00EB47A4" w:rsidRDefault="00EB47A4" w:rsidP="00EB47A4">
            <w:pPr>
              <w:rPr>
                <w:rFonts w:ascii="Times New Roman" w:hAnsi="Times New Roman" w:cs="Times New Roman"/>
                <w:sz w:val="16"/>
                <w:szCs w:val="16"/>
              </w:rPr>
            </w:pPr>
            <w:r w:rsidRPr="00EB47A4">
              <w:rPr>
                <w:rFonts w:ascii="Times New Roman" w:hAnsi="Times New Roman" w:cs="Times New Roman" w:hint="eastAsia"/>
                <w:sz w:val="16"/>
                <w:szCs w:val="16"/>
              </w:rPr>
              <w:t>b</w:t>
            </w:r>
            <w:r w:rsidRPr="00EB47A4">
              <w:rPr>
                <w:rFonts w:ascii="Times New Roman" w:hAnsi="Times New Roman" w:cs="Times New Roman"/>
                <w:sz w:val="16"/>
                <w:szCs w:val="16"/>
              </w:rPr>
              <w:t>andNR = n260</w:t>
            </w:r>
          </w:p>
          <w:p w14:paraId="30C8D581" w14:textId="121BEBD2" w:rsidR="00EB47A4" w:rsidRPr="00EB47A4" w:rsidRDefault="00EB47A4" w:rsidP="00EB47A4">
            <w:pPr>
              <w:rPr>
                <w:rFonts w:ascii="Times New Roman" w:hAnsi="Times New Roman" w:cs="Times New Roman"/>
                <w:sz w:val="16"/>
                <w:szCs w:val="16"/>
              </w:rPr>
            </w:pPr>
            <w:r w:rsidRPr="00A1580C">
              <w:rPr>
                <w:rFonts w:ascii="Times New Roman" w:hAnsi="Times New Roman" w:cs="Times New Roman"/>
                <w:i/>
                <w:iCs/>
                <w:sz w:val="16"/>
                <w:szCs w:val="16"/>
              </w:rPr>
              <w:t>ca-BandwidthClassDL</w:t>
            </w:r>
            <w:r w:rsidRPr="00EB47A4">
              <w:rPr>
                <w:rFonts w:ascii="Times New Roman" w:hAnsi="Times New Roman" w:cs="Times New Roman"/>
                <w:sz w:val="16"/>
                <w:szCs w:val="16"/>
              </w:rPr>
              <w:t xml:space="preserve"> = </w:t>
            </w:r>
            <w:r w:rsidRPr="00EB47A4">
              <w:rPr>
                <w:rFonts w:ascii="Times New Roman" w:hAnsi="Times New Roman" w:cs="Times New Roman" w:hint="eastAsia"/>
                <w:sz w:val="16"/>
                <w:szCs w:val="16"/>
              </w:rPr>
              <w:t>R</w:t>
            </w:r>
            <w:r>
              <w:rPr>
                <w:rFonts w:ascii="Times New Roman" w:hAnsi="Times New Roman" w:cs="Times New Roman"/>
                <w:sz w:val="16"/>
                <w:szCs w:val="16"/>
              </w:rPr>
              <w:t>3</w:t>
            </w:r>
          </w:p>
        </w:tc>
      </w:tr>
      <w:tr w:rsidR="007A4308" w:rsidRPr="007A4308" w14:paraId="5F349AF3" w14:textId="76A4970D" w:rsidTr="007A4308">
        <w:tc>
          <w:tcPr>
            <w:tcW w:w="345" w:type="dxa"/>
          </w:tcPr>
          <w:p w14:paraId="06C80181" w14:textId="1597D330" w:rsidR="007A4308" w:rsidRPr="007A4308" w:rsidRDefault="007A4308" w:rsidP="0027790E">
            <w:pPr>
              <w:rPr>
                <w:rFonts w:ascii="Times New Roman" w:hAnsi="Times New Roman" w:cs="Times New Roman"/>
                <w:sz w:val="16"/>
                <w:szCs w:val="16"/>
              </w:rPr>
            </w:pPr>
            <w:r w:rsidRPr="007A4308">
              <w:rPr>
                <w:rFonts w:ascii="Times New Roman" w:hAnsi="Times New Roman" w:cs="Times New Roman" w:hint="eastAsia"/>
                <w:sz w:val="16"/>
                <w:szCs w:val="16"/>
              </w:rPr>
              <w:t>1</w:t>
            </w:r>
          </w:p>
        </w:tc>
        <w:tc>
          <w:tcPr>
            <w:tcW w:w="345" w:type="dxa"/>
          </w:tcPr>
          <w:p w14:paraId="41EE53BC" w14:textId="67E96AA6" w:rsidR="007A4308" w:rsidRPr="007A4308" w:rsidRDefault="007A4308" w:rsidP="0027790E">
            <w:pPr>
              <w:rPr>
                <w:rFonts w:ascii="Times New Roman" w:hAnsi="Times New Roman" w:cs="Times New Roman"/>
                <w:sz w:val="16"/>
                <w:szCs w:val="16"/>
              </w:rPr>
            </w:pPr>
            <w:r w:rsidRPr="007A4308">
              <w:rPr>
                <w:rFonts w:ascii="Times New Roman" w:hAnsi="Times New Roman" w:cs="Times New Roman" w:hint="eastAsia"/>
                <w:sz w:val="16"/>
                <w:szCs w:val="16"/>
              </w:rPr>
              <w:t>2</w:t>
            </w:r>
          </w:p>
        </w:tc>
        <w:tc>
          <w:tcPr>
            <w:tcW w:w="346" w:type="dxa"/>
          </w:tcPr>
          <w:p w14:paraId="6F0F21A9" w14:textId="36DB6EC5" w:rsidR="007A4308" w:rsidRPr="007A4308" w:rsidRDefault="007A4308" w:rsidP="0027790E">
            <w:pPr>
              <w:rPr>
                <w:rFonts w:ascii="Times New Roman" w:hAnsi="Times New Roman" w:cs="Times New Roman"/>
                <w:sz w:val="16"/>
                <w:szCs w:val="16"/>
              </w:rPr>
            </w:pPr>
            <w:r w:rsidRPr="007A4308">
              <w:rPr>
                <w:rFonts w:ascii="Times New Roman" w:hAnsi="Times New Roman" w:cs="Times New Roman" w:hint="eastAsia"/>
                <w:sz w:val="16"/>
                <w:szCs w:val="16"/>
              </w:rPr>
              <w:t>3</w:t>
            </w:r>
          </w:p>
        </w:tc>
        <w:tc>
          <w:tcPr>
            <w:tcW w:w="345" w:type="dxa"/>
          </w:tcPr>
          <w:p w14:paraId="328B412A" w14:textId="7FF64373" w:rsidR="007A4308" w:rsidRPr="007A4308" w:rsidRDefault="007A4308" w:rsidP="0027790E">
            <w:pPr>
              <w:rPr>
                <w:rFonts w:ascii="Times New Roman" w:hAnsi="Times New Roman" w:cs="Times New Roman"/>
                <w:sz w:val="16"/>
                <w:szCs w:val="16"/>
              </w:rPr>
            </w:pPr>
            <w:r w:rsidRPr="007A4308">
              <w:rPr>
                <w:rFonts w:ascii="Times New Roman" w:hAnsi="Times New Roman" w:cs="Times New Roman" w:hint="eastAsia"/>
                <w:sz w:val="16"/>
                <w:szCs w:val="16"/>
              </w:rPr>
              <w:t>4</w:t>
            </w:r>
          </w:p>
        </w:tc>
        <w:tc>
          <w:tcPr>
            <w:tcW w:w="345" w:type="dxa"/>
          </w:tcPr>
          <w:p w14:paraId="234FA9F9" w14:textId="350E5BB3" w:rsidR="007A4308" w:rsidRPr="007A4308" w:rsidRDefault="007A4308" w:rsidP="0027790E">
            <w:pPr>
              <w:rPr>
                <w:rFonts w:ascii="Times New Roman" w:hAnsi="Times New Roman" w:cs="Times New Roman"/>
                <w:sz w:val="16"/>
                <w:szCs w:val="16"/>
              </w:rPr>
            </w:pPr>
            <w:r w:rsidRPr="007A4308">
              <w:rPr>
                <w:rFonts w:ascii="Times New Roman" w:hAnsi="Times New Roman" w:cs="Times New Roman" w:hint="eastAsia"/>
                <w:sz w:val="16"/>
                <w:szCs w:val="16"/>
              </w:rPr>
              <w:t>5</w:t>
            </w:r>
          </w:p>
        </w:tc>
        <w:tc>
          <w:tcPr>
            <w:tcW w:w="345" w:type="dxa"/>
          </w:tcPr>
          <w:p w14:paraId="42387466" w14:textId="1FE9A1B2" w:rsidR="007A4308" w:rsidRPr="007A4308" w:rsidRDefault="007A4308" w:rsidP="0027790E">
            <w:pPr>
              <w:rPr>
                <w:rFonts w:ascii="Times New Roman" w:hAnsi="Times New Roman" w:cs="Times New Roman"/>
                <w:sz w:val="16"/>
                <w:szCs w:val="16"/>
              </w:rPr>
            </w:pPr>
            <w:r w:rsidRPr="007A4308">
              <w:rPr>
                <w:rFonts w:ascii="Times New Roman" w:hAnsi="Times New Roman" w:cs="Times New Roman" w:hint="eastAsia"/>
                <w:sz w:val="16"/>
                <w:szCs w:val="16"/>
              </w:rPr>
              <w:t>6</w:t>
            </w:r>
          </w:p>
        </w:tc>
        <w:tc>
          <w:tcPr>
            <w:tcW w:w="414" w:type="dxa"/>
          </w:tcPr>
          <w:p w14:paraId="0AD636B6" w14:textId="75C83451" w:rsidR="007A4308" w:rsidRPr="007A4308" w:rsidRDefault="007A4308" w:rsidP="0027790E">
            <w:pPr>
              <w:rPr>
                <w:rFonts w:ascii="Times New Roman" w:hAnsi="Times New Roman" w:cs="Times New Roman"/>
                <w:sz w:val="10"/>
                <w:szCs w:val="10"/>
              </w:rPr>
            </w:pPr>
            <w:r w:rsidRPr="007A4308">
              <w:rPr>
                <w:rFonts w:ascii="Times New Roman" w:hAnsi="Times New Roman" w:cs="Times New Roman"/>
                <w:sz w:val="10"/>
                <w:szCs w:val="10"/>
              </w:rPr>
              <w:t>CC</w:t>
            </w:r>
            <w:r w:rsidRPr="007A4308">
              <w:rPr>
                <w:rFonts w:ascii="Times New Roman" w:hAnsi="Times New Roman" w:cs="Times New Roman" w:hint="eastAsia"/>
                <w:sz w:val="10"/>
                <w:szCs w:val="10"/>
              </w:rPr>
              <w:t>1</w:t>
            </w:r>
          </w:p>
        </w:tc>
        <w:tc>
          <w:tcPr>
            <w:tcW w:w="415" w:type="dxa"/>
          </w:tcPr>
          <w:p w14:paraId="56FDACCC" w14:textId="5F407435" w:rsidR="007A4308" w:rsidRPr="007A4308" w:rsidRDefault="007A4308" w:rsidP="0027790E">
            <w:pPr>
              <w:rPr>
                <w:rFonts w:ascii="Times New Roman" w:hAnsi="Times New Roman" w:cs="Times New Roman"/>
                <w:sz w:val="10"/>
                <w:szCs w:val="10"/>
              </w:rPr>
            </w:pPr>
            <w:r w:rsidRPr="007A4308">
              <w:rPr>
                <w:rFonts w:ascii="Times New Roman" w:hAnsi="Times New Roman" w:cs="Times New Roman"/>
                <w:sz w:val="10"/>
                <w:szCs w:val="10"/>
              </w:rPr>
              <w:t>CC</w:t>
            </w:r>
            <w:r w:rsidRPr="007A4308">
              <w:rPr>
                <w:rFonts w:ascii="Times New Roman" w:hAnsi="Times New Roman" w:cs="Times New Roman" w:hint="eastAsia"/>
                <w:sz w:val="10"/>
                <w:szCs w:val="10"/>
              </w:rPr>
              <w:t>2</w:t>
            </w:r>
          </w:p>
        </w:tc>
        <w:tc>
          <w:tcPr>
            <w:tcW w:w="414" w:type="dxa"/>
          </w:tcPr>
          <w:p w14:paraId="5CDAEF4A" w14:textId="639C644E" w:rsidR="007A4308" w:rsidRPr="007A4308" w:rsidRDefault="007A4308" w:rsidP="0027790E">
            <w:pPr>
              <w:rPr>
                <w:rFonts w:ascii="Times New Roman" w:hAnsi="Times New Roman" w:cs="Times New Roman"/>
                <w:sz w:val="10"/>
                <w:szCs w:val="10"/>
              </w:rPr>
            </w:pPr>
            <w:r w:rsidRPr="007A4308">
              <w:rPr>
                <w:rFonts w:ascii="Times New Roman" w:hAnsi="Times New Roman" w:cs="Times New Roman" w:hint="eastAsia"/>
                <w:sz w:val="10"/>
                <w:szCs w:val="10"/>
              </w:rPr>
              <w:t>C</w:t>
            </w:r>
            <w:r w:rsidRPr="007A4308">
              <w:rPr>
                <w:rFonts w:ascii="Times New Roman" w:hAnsi="Times New Roman" w:cs="Times New Roman"/>
                <w:sz w:val="10"/>
                <w:szCs w:val="10"/>
              </w:rPr>
              <w:t>C</w:t>
            </w:r>
            <w:r w:rsidRPr="007A4308">
              <w:rPr>
                <w:rFonts w:ascii="Times New Roman" w:hAnsi="Times New Roman" w:cs="Times New Roman" w:hint="eastAsia"/>
                <w:sz w:val="10"/>
                <w:szCs w:val="10"/>
              </w:rPr>
              <w:t>3</w:t>
            </w:r>
          </w:p>
        </w:tc>
        <w:tc>
          <w:tcPr>
            <w:tcW w:w="415" w:type="dxa"/>
          </w:tcPr>
          <w:p w14:paraId="561ADA46" w14:textId="3290DCCD" w:rsidR="007A4308" w:rsidRPr="007A4308" w:rsidRDefault="007A4308" w:rsidP="0027790E">
            <w:pPr>
              <w:rPr>
                <w:rFonts w:ascii="Times New Roman" w:hAnsi="Times New Roman" w:cs="Times New Roman"/>
                <w:sz w:val="10"/>
                <w:szCs w:val="10"/>
              </w:rPr>
            </w:pPr>
            <w:r w:rsidRPr="007A4308">
              <w:rPr>
                <w:rFonts w:ascii="Times New Roman" w:hAnsi="Times New Roman" w:cs="Times New Roman" w:hint="eastAsia"/>
                <w:sz w:val="10"/>
                <w:szCs w:val="10"/>
              </w:rPr>
              <w:t>CC4</w:t>
            </w:r>
          </w:p>
        </w:tc>
        <w:tc>
          <w:tcPr>
            <w:tcW w:w="415" w:type="dxa"/>
          </w:tcPr>
          <w:p w14:paraId="650E9EF7" w14:textId="3009205B" w:rsidR="007A4308" w:rsidRPr="007A4308" w:rsidRDefault="007A4308" w:rsidP="0027790E">
            <w:pPr>
              <w:rPr>
                <w:rFonts w:ascii="Times New Roman" w:hAnsi="Times New Roman" w:cs="Times New Roman"/>
                <w:sz w:val="10"/>
                <w:szCs w:val="10"/>
              </w:rPr>
            </w:pPr>
            <w:r w:rsidRPr="007A4308">
              <w:rPr>
                <w:rFonts w:ascii="Times New Roman" w:hAnsi="Times New Roman" w:cs="Times New Roman" w:hint="eastAsia"/>
                <w:sz w:val="10"/>
                <w:szCs w:val="10"/>
              </w:rPr>
              <w:t>CC5</w:t>
            </w:r>
          </w:p>
        </w:tc>
        <w:tc>
          <w:tcPr>
            <w:tcW w:w="519" w:type="dxa"/>
          </w:tcPr>
          <w:p w14:paraId="6D9D18AB" w14:textId="4F94A865" w:rsidR="007A4308" w:rsidRPr="007A4308" w:rsidRDefault="007A4308" w:rsidP="0027790E">
            <w:pPr>
              <w:rPr>
                <w:rFonts w:ascii="Times New Roman" w:hAnsi="Times New Roman" w:cs="Times New Roman"/>
                <w:sz w:val="16"/>
                <w:szCs w:val="16"/>
              </w:rPr>
            </w:pPr>
            <w:r>
              <w:rPr>
                <w:rFonts w:ascii="Times New Roman" w:hAnsi="Times New Roman" w:cs="Times New Roman" w:hint="eastAsia"/>
                <w:sz w:val="16"/>
                <w:szCs w:val="16"/>
              </w:rPr>
              <w:t>CC1</w:t>
            </w:r>
          </w:p>
        </w:tc>
        <w:tc>
          <w:tcPr>
            <w:tcW w:w="519" w:type="dxa"/>
          </w:tcPr>
          <w:p w14:paraId="6F4E246D" w14:textId="5B65E58B" w:rsidR="007A4308" w:rsidRPr="007A4308" w:rsidRDefault="007A4308" w:rsidP="0027790E">
            <w:pPr>
              <w:rPr>
                <w:rFonts w:ascii="Times New Roman" w:hAnsi="Times New Roman" w:cs="Times New Roman"/>
                <w:sz w:val="16"/>
                <w:szCs w:val="16"/>
              </w:rPr>
            </w:pPr>
            <w:r>
              <w:rPr>
                <w:rFonts w:ascii="Times New Roman" w:hAnsi="Times New Roman" w:cs="Times New Roman"/>
                <w:sz w:val="16"/>
                <w:szCs w:val="16"/>
              </w:rPr>
              <w:t>CC</w:t>
            </w:r>
            <w:r>
              <w:rPr>
                <w:rFonts w:ascii="Times New Roman" w:hAnsi="Times New Roman" w:cs="Times New Roman" w:hint="eastAsia"/>
                <w:sz w:val="16"/>
                <w:szCs w:val="16"/>
              </w:rPr>
              <w:t>2</w:t>
            </w:r>
          </w:p>
        </w:tc>
        <w:tc>
          <w:tcPr>
            <w:tcW w:w="519" w:type="dxa"/>
          </w:tcPr>
          <w:p w14:paraId="7982A485" w14:textId="285BF560" w:rsidR="007A4308" w:rsidRPr="007A4308" w:rsidRDefault="007A4308" w:rsidP="0027790E">
            <w:pPr>
              <w:rPr>
                <w:rFonts w:ascii="Times New Roman" w:hAnsi="Times New Roman" w:cs="Times New Roman"/>
                <w:sz w:val="16"/>
                <w:szCs w:val="16"/>
              </w:rPr>
            </w:pPr>
            <w:r>
              <w:rPr>
                <w:rFonts w:ascii="Times New Roman" w:hAnsi="Times New Roman" w:cs="Times New Roman"/>
                <w:sz w:val="16"/>
                <w:szCs w:val="16"/>
              </w:rPr>
              <w:t>CC</w:t>
            </w:r>
            <w:r>
              <w:rPr>
                <w:rFonts w:ascii="Times New Roman" w:hAnsi="Times New Roman" w:cs="Times New Roman" w:hint="eastAsia"/>
                <w:sz w:val="16"/>
                <w:szCs w:val="16"/>
              </w:rPr>
              <w:t>3</w:t>
            </w:r>
          </w:p>
        </w:tc>
        <w:tc>
          <w:tcPr>
            <w:tcW w:w="519" w:type="dxa"/>
          </w:tcPr>
          <w:p w14:paraId="06BCA041" w14:textId="543A2F8D" w:rsidR="007A4308" w:rsidRPr="007A4308" w:rsidRDefault="007A4308" w:rsidP="0027790E">
            <w:pPr>
              <w:rPr>
                <w:rFonts w:ascii="Times New Roman" w:hAnsi="Times New Roman" w:cs="Times New Roman"/>
                <w:sz w:val="16"/>
                <w:szCs w:val="16"/>
              </w:rPr>
            </w:pPr>
            <w:r>
              <w:rPr>
                <w:rFonts w:ascii="Times New Roman" w:hAnsi="Times New Roman" w:cs="Times New Roman"/>
                <w:sz w:val="16"/>
                <w:szCs w:val="16"/>
              </w:rPr>
              <w:t>CC</w:t>
            </w:r>
            <w:r>
              <w:rPr>
                <w:rFonts w:ascii="Times New Roman" w:hAnsi="Times New Roman" w:cs="Times New Roman" w:hint="eastAsia"/>
                <w:sz w:val="16"/>
                <w:szCs w:val="16"/>
              </w:rPr>
              <w:t>4</w:t>
            </w:r>
          </w:p>
        </w:tc>
        <w:tc>
          <w:tcPr>
            <w:tcW w:w="692" w:type="dxa"/>
          </w:tcPr>
          <w:p w14:paraId="51853085" w14:textId="6521512F" w:rsidR="007A4308" w:rsidRPr="007A4308" w:rsidRDefault="007A4308" w:rsidP="0027790E">
            <w:pPr>
              <w:rPr>
                <w:rFonts w:ascii="Times New Roman" w:hAnsi="Times New Roman" w:cs="Times New Roman"/>
                <w:sz w:val="16"/>
                <w:szCs w:val="16"/>
              </w:rPr>
            </w:pPr>
            <w:r>
              <w:rPr>
                <w:rFonts w:ascii="Times New Roman" w:hAnsi="Times New Roman" w:cs="Times New Roman"/>
                <w:sz w:val="16"/>
                <w:szCs w:val="16"/>
              </w:rPr>
              <w:t>CC</w:t>
            </w:r>
            <w:r>
              <w:rPr>
                <w:rFonts w:ascii="Times New Roman" w:hAnsi="Times New Roman" w:cs="Times New Roman" w:hint="eastAsia"/>
                <w:sz w:val="16"/>
                <w:szCs w:val="16"/>
              </w:rPr>
              <w:t>1</w:t>
            </w:r>
          </w:p>
        </w:tc>
        <w:tc>
          <w:tcPr>
            <w:tcW w:w="692" w:type="dxa"/>
          </w:tcPr>
          <w:p w14:paraId="6551AB95" w14:textId="35F1D164" w:rsidR="007A4308" w:rsidRPr="007A4308" w:rsidRDefault="007A4308" w:rsidP="0027790E">
            <w:pPr>
              <w:rPr>
                <w:rFonts w:ascii="Times New Roman" w:hAnsi="Times New Roman" w:cs="Times New Roman"/>
                <w:sz w:val="16"/>
                <w:szCs w:val="16"/>
              </w:rPr>
            </w:pPr>
            <w:r>
              <w:rPr>
                <w:rFonts w:ascii="Times New Roman" w:hAnsi="Times New Roman" w:cs="Times New Roman"/>
                <w:sz w:val="16"/>
                <w:szCs w:val="16"/>
              </w:rPr>
              <w:t>CC</w:t>
            </w:r>
            <w:r>
              <w:rPr>
                <w:rFonts w:ascii="Times New Roman" w:hAnsi="Times New Roman" w:cs="Times New Roman" w:hint="eastAsia"/>
                <w:sz w:val="16"/>
                <w:szCs w:val="16"/>
              </w:rPr>
              <w:t>2</w:t>
            </w:r>
          </w:p>
        </w:tc>
        <w:tc>
          <w:tcPr>
            <w:tcW w:w="692" w:type="dxa"/>
          </w:tcPr>
          <w:p w14:paraId="2343B81F" w14:textId="61D8EA3A" w:rsidR="007A4308" w:rsidRPr="007A4308" w:rsidRDefault="007A4308" w:rsidP="0027790E">
            <w:pPr>
              <w:rPr>
                <w:rFonts w:ascii="Times New Roman" w:hAnsi="Times New Roman" w:cs="Times New Roman"/>
                <w:sz w:val="16"/>
                <w:szCs w:val="16"/>
              </w:rPr>
            </w:pPr>
            <w:r>
              <w:rPr>
                <w:rFonts w:ascii="Times New Roman" w:hAnsi="Times New Roman" w:cs="Times New Roman"/>
                <w:sz w:val="16"/>
                <w:szCs w:val="16"/>
              </w:rPr>
              <w:t>CC</w:t>
            </w:r>
            <w:r>
              <w:rPr>
                <w:rFonts w:ascii="Times New Roman" w:hAnsi="Times New Roman" w:cs="Times New Roman" w:hint="eastAsia"/>
                <w:sz w:val="16"/>
                <w:szCs w:val="16"/>
              </w:rPr>
              <w:t>3</w:t>
            </w:r>
          </w:p>
        </w:tc>
      </w:tr>
      <w:tr w:rsidR="007A4308" w:rsidRPr="007A4308" w14:paraId="37AC2183" w14:textId="77FB5466" w:rsidTr="007A4308">
        <w:tc>
          <w:tcPr>
            <w:tcW w:w="345" w:type="dxa"/>
          </w:tcPr>
          <w:p w14:paraId="00294F39" w14:textId="19D629EF" w:rsidR="007A4308" w:rsidRPr="007A4308" w:rsidRDefault="007A4308" w:rsidP="0027790E">
            <w:pPr>
              <w:rPr>
                <w:rFonts w:ascii="Times New Roman" w:hAnsi="Times New Roman" w:cs="Times New Roman"/>
                <w:b/>
                <w:bCs/>
                <w:sz w:val="8"/>
                <w:szCs w:val="8"/>
              </w:rPr>
            </w:pPr>
            <w:r w:rsidRPr="007A4308">
              <w:rPr>
                <w:rFonts w:ascii="Times New Roman" w:hAnsi="Times New Roman" w:cs="Times New Roman" w:hint="eastAsia"/>
                <w:b/>
                <w:bCs/>
                <w:sz w:val="8"/>
                <w:szCs w:val="8"/>
              </w:rPr>
              <w:t>1</w:t>
            </w:r>
            <w:r w:rsidRPr="007A4308">
              <w:rPr>
                <w:rFonts w:ascii="Times New Roman" w:hAnsi="Times New Roman" w:cs="Times New Roman"/>
                <w:b/>
                <w:bCs/>
                <w:sz w:val="8"/>
                <w:szCs w:val="8"/>
              </w:rPr>
              <w:t>00</w:t>
            </w:r>
          </w:p>
        </w:tc>
        <w:tc>
          <w:tcPr>
            <w:tcW w:w="345" w:type="dxa"/>
          </w:tcPr>
          <w:p w14:paraId="4BD0E33F" w14:textId="1CCB0953" w:rsidR="007A4308" w:rsidRPr="007A4308" w:rsidRDefault="007A4308" w:rsidP="0027790E">
            <w:pPr>
              <w:rPr>
                <w:rFonts w:ascii="Times New Roman" w:hAnsi="Times New Roman" w:cs="Times New Roman"/>
                <w:b/>
                <w:bCs/>
                <w:sz w:val="8"/>
                <w:szCs w:val="8"/>
              </w:rPr>
            </w:pPr>
            <w:r w:rsidRPr="007A4308">
              <w:rPr>
                <w:rFonts w:ascii="Times New Roman" w:hAnsi="Times New Roman" w:cs="Times New Roman" w:hint="eastAsia"/>
                <w:b/>
                <w:bCs/>
                <w:sz w:val="8"/>
                <w:szCs w:val="8"/>
              </w:rPr>
              <w:t>1</w:t>
            </w:r>
            <w:r w:rsidRPr="007A4308">
              <w:rPr>
                <w:rFonts w:ascii="Times New Roman" w:hAnsi="Times New Roman" w:cs="Times New Roman"/>
                <w:b/>
                <w:bCs/>
                <w:sz w:val="8"/>
                <w:szCs w:val="8"/>
              </w:rPr>
              <w:t>00</w:t>
            </w:r>
          </w:p>
        </w:tc>
        <w:tc>
          <w:tcPr>
            <w:tcW w:w="346" w:type="dxa"/>
          </w:tcPr>
          <w:p w14:paraId="27AAC1CE" w14:textId="75DF8A6D" w:rsidR="007A4308" w:rsidRPr="007A4308" w:rsidRDefault="007A4308" w:rsidP="0027790E">
            <w:pPr>
              <w:rPr>
                <w:rFonts w:ascii="Times New Roman" w:hAnsi="Times New Roman" w:cs="Times New Roman"/>
                <w:b/>
                <w:bCs/>
                <w:sz w:val="8"/>
                <w:szCs w:val="8"/>
              </w:rPr>
            </w:pPr>
            <w:r w:rsidRPr="007A4308">
              <w:rPr>
                <w:rFonts w:ascii="Times New Roman" w:hAnsi="Times New Roman" w:cs="Times New Roman" w:hint="eastAsia"/>
                <w:b/>
                <w:bCs/>
                <w:sz w:val="8"/>
                <w:szCs w:val="8"/>
              </w:rPr>
              <w:t>1</w:t>
            </w:r>
            <w:r w:rsidRPr="007A4308">
              <w:rPr>
                <w:rFonts w:ascii="Times New Roman" w:hAnsi="Times New Roman" w:cs="Times New Roman"/>
                <w:b/>
                <w:bCs/>
                <w:sz w:val="8"/>
                <w:szCs w:val="8"/>
              </w:rPr>
              <w:t>00</w:t>
            </w:r>
          </w:p>
        </w:tc>
        <w:tc>
          <w:tcPr>
            <w:tcW w:w="345" w:type="dxa"/>
          </w:tcPr>
          <w:p w14:paraId="5CD9BC7F" w14:textId="784CD35B" w:rsidR="007A4308" w:rsidRPr="007A4308" w:rsidRDefault="007A4308" w:rsidP="0027790E">
            <w:pPr>
              <w:rPr>
                <w:rFonts w:ascii="Times New Roman" w:hAnsi="Times New Roman" w:cs="Times New Roman"/>
                <w:b/>
                <w:bCs/>
                <w:sz w:val="8"/>
                <w:szCs w:val="8"/>
              </w:rPr>
            </w:pPr>
            <w:r w:rsidRPr="007A4308">
              <w:rPr>
                <w:rFonts w:ascii="Times New Roman" w:hAnsi="Times New Roman" w:cs="Times New Roman" w:hint="eastAsia"/>
                <w:b/>
                <w:bCs/>
                <w:sz w:val="8"/>
                <w:szCs w:val="8"/>
              </w:rPr>
              <w:t>1</w:t>
            </w:r>
            <w:r w:rsidRPr="007A4308">
              <w:rPr>
                <w:rFonts w:ascii="Times New Roman" w:hAnsi="Times New Roman" w:cs="Times New Roman"/>
                <w:b/>
                <w:bCs/>
                <w:sz w:val="8"/>
                <w:szCs w:val="8"/>
              </w:rPr>
              <w:t>00</w:t>
            </w:r>
          </w:p>
        </w:tc>
        <w:tc>
          <w:tcPr>
            <w:tcW w:w="345" w:type="dxa"/>
          </w:tcPr>
          <w:p w14:paraId="28214AFA" w14:textId="23A0499B" w:rsidR="007A4308" w:rsidRPr="007A4308" w:rsidRDefault="007A4308" w:rsidP="0027790E">
            <w:pPr>
              <w:rPr>
                <w:rFonts w:ascii="Times New Roman" w:hAnsi="Times New Roman" w:cs="Times New Roman"/>
                <w:b/>
                <w:bCs/>
                <w:sz w:val="8"/>
                <w:szCs w:val="8"/>
              </w:rPr>
            </w:pPr>
            <w:r w:rsidRPr="007A4308">
              <w:rPr>
                <w:rFonts w:ascii="Times New Roman" w:hAnsi="Times New Roman" w:cs="Times New Roman" w:hint="eastAsia"/>
                <w:b/>
                <w:bCs/>
                <w:sz w:val="8"/>
                <w:szCs w:val="8"/>
              </w:rPr>
              <w:t>1</w:t>
            </w:r>
            <w:r w:rsidRPr="007A4308">
              <w:rPr>
                <w:rFonts w:ascii="Times New Roman" w:hAnsi="Times New Roman" w:cs="Times New Roman"/>
                <w:b/>
                <w:bCs/>
                <w:sz w:val="8"/>
                <w:szCs w:val="8"/>
              </w:rPr>
              <w:t>00</w:t>
            </w:r>
          </w:p>
        </w:tc>
        <w:tc>
          <w:tcPr>
            <w:tcW w:w="345" w:type="dxa"/>
          </w:tcPr>
          <w:p w14:paraId="20460F72" w14:textId="736D2136" w:rsidR="007A4308" w:rsidRPr="007A4308" w:rsidRDefault="007A4308" w:rsidP="0027790E">
            <w:pPr>
              <w:rPr>
                <w:rFonts w:ascii="Times New Roman" w:hAnsi="Times New Roman" w:cs="Times New Roman"/>
                <w:b/>
                <w:bCs/>
                <w:sz w:val="8"/>
                <w:szCs w:val="8"/>
              </w:rPr>
            </w:pPr>
            <w:r w:rsidRPr="007A4308">
              <w:rPr>
                <w:rFonts w:ascii="Times New Roman" w:hAnsi="Times New Roman" w:cs="Times New Roman" w:hint="eastAsia"/>
                <w:b/>
                <w:bCs/>
                <w:sz w:val="8"/>
                <w:szCs w:val="8"/>
              </w:rPr>
              <w:t>1</w:t>
            </w:r>
            <w:r w:rsidRPr="007A4308">
              <w:rPr>
                <w:rFonts w:ascii="Times New Roman" w:hAnsi="Times New Roman" w:cs="Times New Roman"/>
                <w:b/>
                <w:bCs/>
                <w:sz w:val="8"/>
                <w:szCs w:val="8"/>
              </w:rPr>
              <w:t>00</w:t>
            </w:r>
          </w:p>
        </w:tc>
        <w:tc>
          <w:tcPr>
            <w:tcW w:w="414" w:type="dxa"/>
          </w:tcPr>
          <w:p w14:paraId="3ACB4BDA" w14:textId="231EC3F9" w:rsidR="007A4308" w:rsidRPr="007A4308" w:rsidRDefault="007A4308" w:rsidP="0027790E">
            <w:pPr>
              <w:rPr>
                <w:rFonts w:ascii="Times New Roman" w:hAnsi="Times New Roman" w:cs="Times New Roman"/>
                <w:b/>
                <w:bCs/>
                <w:sz w:val="10"/>
                <w:szCs w:val="10"/>
              </w:rPr>
            </w:pPr>
            <w:r w:rsidRPr="007A4308">
              <w:rPr>
                <w:rFonts w:ascii="Times New Roman" w:hAnsi="Times New Roman" w:cs="Times New Roman" w:hint="eastAsia"/>
                <w:b/>
                <w:bCs/>
                <w:sz w:val="10"/>
                <w:szCs w:val="10"/>
              </w:rPr>
              <w:t>2</w:t>
            </w:r>
            <w:r w:rsidRPr="007A4308">
              <w:rPr>
                <w:rFonts w:ascii="Times New Roman" w:hAnsi="Times New Roman" w:cs="Times New Roman"/>
                <w:b/>
                <w:bCs/>
                <w:sz w:val="10"/>
                <w:szCs w:val="10"/>
              </w:rPr>
              <w:t>00</w:t>
            </w:r>
          </w:p>
        </w:tc>
        <w:tc>
          <w:tcPr>
            <w:tcW w:w="415" w:type="dxa"/>
          </w:tcPr>
          <w:p w14:paraId="2429AFF5" w14:textId="4CD4BC79" w:rsidR="007A4308" w:rsidRPr="007A4308" w:rsidRDefault="007A4308" w:rsidP="0027790E">
            <w:pPr>
              <w:rPr>
                <w:rFonts w:ascii="Times New Roman" w:hAnsi="Times New Roman" w:cs="Times New Roman"/>
                <w:b/>
                <w:bCs/>
                <w:sz w:val="10"/>
                <w:szCs w:val="10"/>
              </w:rPr>
            </w:pPr>
            <w:r w:rsidRPr="007A4308">
              <w:rPr>
                <w:rFonts w:ascii="Times New Roman" w:hAnsi="Times New Roman" w:cs="Times New Roman" w:hint="eastAsia"/>
                <w:b/>
                <w:bCs/>
                <w:sz w:val="10"/>
                <w:szCs w:val="10"/>
              </w:rPr>
              <w:t>1</w:t>
            </w:r>
            <w:r w:rsidRPr="007A4308">
              <w:rPr>
                <w:rFonts w:ascii="Times New Roman" w:hAnsi="Times New Roman" w:cs="Times New Roman"/>
                <w:b/>
                <w:bCs/>
                <w:sz w:val="10"/>
                <w:szCs w:val="10"/>
              </w:rPr>
              <w:t>00</w:t>
            </w:r>
          </w:p>
        </w:tc>
        <w:tc>
          <w:tcPr>
            <w:tcW w:w="414" w:type="dxa"/>
          </w:tcPr>
          <w:p w14:paraId="6E500199" w14:textId="73DA2E7D" w:rsidR="007A4308" w:rsidRPr="007A4308" w:rsidRDefault="007A4308" w:rsidP="0027790E">
            <w:pPr>
              <w:rPr>
                <w:rFonts w:ascii="Times New Roman" w:hAnsi="Times New Roman" w:cs="Times New Roman"/>
                <w:b/>
                <w:bCs/>
                <w:sz w:val="10"/>
                <w:szCs w:val="10"/>
              </w:rPr>
            </w:pPr>
            <w:r w:rsidRPr="007A4308">
              <w:rPr>
                <w:rFonts w:ascii="Times New Roman" w:hAnsi="Times New Roman" w:cs="Times New Roman" w:hint="eastAsia"/>
                <w:b/>
                <w:bCs/>
                <w:sz w:val="10"/>
                <w:szCs w:val="10"/>
              </w:rPr>
              <w:t>1</w:t>
            </w:r>
            <w:r w:rsidRPr="007A4308">
              <w:rPr>
                <w:rFonts w:ascii="Times New Roman" w:hAnsi="Times New Roman" w:cs="Times New Roman"/>
                <w:b/>
                <w:bCs/>
                <w:sz w:val="10"/>
                <w:szCs w:val="10"/>
              </w:rPr>
              <w:t>00</w:t>
            </w:r>
          </w:p>
        </w:tc>
        <w:tc>
          <w:tcPr>
            <w:tcW w:w="415" w:type="dxa"/>
          </w:tcPr>
          <w:p w14:paraId="0E5A423F" w14:textId="4D733D3B" w:rsidR="007A4308" w:rsidRPr="007A4308" w:rsidRDefault="007A4308" w:rsidP="0027790E">
            <w:pPr>
              <w:rPr>
                <w:rFonts w:ascii="Times New Roman" w:hAnsi="Times New Roman" w:cs="Times New Roman"/>
                <w:b/>
                <w:bCs/>
                <w:sz w:val="10"/>
                <w:szCs w:val="10"/>
              </w:rPr>
            </w:pPr>
            <w:r w:rsidRPr="007A4308">
              <w:rPr>
                <w:rFonts w:ascii="Times New Roman" w:hAnsi="Times New Roman" w:cs="Times New Roman" w:hint="eastAsia"/>
                <w:b/>
                <w:bCs/>
                <w:sz w:val="10"/>
                <w:szCs w:val="10"/>
              </w:rPr>
              <w:t>1</w:t>
            </w:r>
            <w:r w:rsidRPr="007A4308">
              <w:rPr>
                <w:rFonts w:ascii="Times New Roman" w:hAnsi="Times New Roman" w:cs="Times New Roman"/>
                <w:b/>
                <w:bCs/>
                <w:sz w:val="10"/>
                <w:szCs w:val="10"/>
              </w:rPr>
              <w:t>00</w:t>
            </w:r>
          </w:p>
        </w:tc>
        <w:tc>
          <w:tcPr>
            <w:tcW w:w="415" w:type="dxa"/>
          </w:tcPr>
          <w:p w14:paraId="6CB47597" w14:textId="012C06E6" w:rsidR="007A4308" w:rsidRPr="007A4308" w:rsidRDefault="007A4308" w:rsidP="0027790E">
            <w:pPr>
              <w:rPr>
                <w:rFonts w:ascii="Times New Roman" w:hAnsi="Times New Roman" w:cs="Times New Roman"/>
                <w:b/>
                <w:bCs/>
                <w:sz w:val="10"/>
                <w:szCs w:val="10"/>
              </w:rPr>
            </w:pPr>
            <w:r w:rsidRPr="007A4308">
              <w:rPr>
                <w:rFonts w:ascii="Times New Roman" w:hAnsi="Times New Roman" w:cs="Times New Roman" w:hint="eastAsia"/>
                <w:b/>
                <w:bCs/>
                <w:sz w:val="10"/>
                <w:szCs w:val="10"/>
              </w:rPr>
              <w:t>1</w:t>
            </w:r>
            <w:r w:rsidRPr="007A4308">
              <w:rPr>
                <w:rFonts w:ascii="Times New Roman" w:hAnsi="Times New Roman" w:cs="Times New Roman"/>
                <w:b/>
                <w:bCs/>
                <w:sz w:val="10"/>
                <w:szCs w:val="10"/>
              </w:rPr>
              <w:t>00</w:t>
            </w:r>
          </w:p>
        </w:tc>
        <w:tc>
          <w:tcPr>
            <w:tcW w:w="519" w:type="dxa"/>
          </w:tcPr>
          <w:p w14:paraId="21EC53A3" w14:textId="0A1D7A95" w:rsidR="007A4308" w:rsidRPr="007A4308" w:rsidRDefault="007A4308" w:rsidP="0027790E">
            <w:pPr>
              <w:rPr>
                <w:rFonts w:ascii="Times New Roman" w:hAnsi="Times New Roman" w:cs="Times New Roman"/>
                <w:b/>
                <w:bCs/>
                <w:sz w:val="16"/>
                <w:szCs w:val="16"/>
              </w:rPr>
            </w:pPr>
            <w:r w:rsidRPr="007A4308">
              <w:rPr>
                <w:rFonts w:ascii="Times New Roman" w:hAnsi="Times New Roman" w:cs="Times New Roman"/>
                <w:b/>
                <w:bCs/>
                <w:sz w:val="16"/>
                <w:szCs w:val="16"/>
              </w:rPr>
              <w:t>200</w:t>
            </w:r>
          </w:p>
        </w:tc>
        <w:tc>
          <w:tcPr>
            <w:tcW w:w="519" w:type="dxa"/>
          </w:tcPr>
          <w:p w14:paraId="3C439E8E" w14:textId="629492B2" w:rsidR="007A4308" w:rsidRPr="007A4308" w:rsidRDefault="007A4308" w:rsidP="0027790E">
            <w:pPr>
              <w:rPr>
                <w:rFonts w:ascii="Times New Roman" w:hAnsi="Times New Roman" w:cs="Times New Roman"/>
                <w:b/>
                <w:bCs/>
                <w:sz w:val="16"/>
                <w:szCs w:val="16"/>
              </w:rPr>
            </w:pPr>
            <w:r w:rsidRPr="007A4308">
              <w:rPr>
                <w:rFonts w:ascii="Times New Roman" w:hAnsi="Times New Roman" w:cs="Times New Roman"/>
                <w:b/>
                <w:bCs/>
                <w:sz w:val="16"/>
                <w:szCs w:val="16"/>
              </w:rPr>
              <w:t>200</w:t>
            </w:r>
          </w:p>
        </w:tc>
        <w:tc>
          <w:tcPr>
            <w:tcW w:w="519" w:type="dxa"/>
          </w:tcPr>
          <w:p w14:paraId="0C4945B9" w14:textId="5EDE27D9" w:rsidR="007A4308" w:rsidRPr="007A4308" w:rsidRDefault="007A4308" w:rsidP="0027790E">
            <w:pPr>
              <w:rPr>
                <w:rFonts w:ascii="Times New Roman" w:hAnsi="Times New Roman" w:cs="Times New Roman"/>
                <w:b/>
                <w:bCs/>
                <w:sz w:val="16"/>
                <w:szCs w:val="16"/>
              </w:rPr>
            </w:pPr>
            <w:r w:rsidRPr="007A4308">
              <w:rPr>
                <w:rFonts w:ascii="Times New Roman" w:hAnsi="Times New Roman" w:cs="Times New Roman"/>
                <w:b/>
                <w:bCs/>
                <w:sz w:val="16"/>
                <w:szCs w:val="16"/>
              </w:rPr>
              <w:t>100</w:t>
            </w:r>
          </w:p>
        </w:tc>
        <w:tc>
          <w:tcPr>
            <w:tcW w:w="519" w:type="dxa"/>
          </w:tcPr>
          <w:p w14:paraId="34144712" w14:textId="5003CF30" w:rsidR="007A4308" w:rsidRPr="007A4308" w:rsidRDefault="007A4308" w:rsidP="0027790E">
            <w:pPr>
              <w:rPr>
                <w:rFonts w:ascii="Times New Roman" w:hAnsi="Times New Roman" w:cs="Times New Roman"/>
                <w:b/>
                <w:bCs/>
                <w:sz w:val="16"/>
                <w:szCs w:val="16"/>
              </w:rPr>
            </w:pPr>
            <w:r w:rsidRPr="007A4308">
              <w:rPr>
                <w:rFonts w:ascii="Times New Roman" w:hAnsi="Times New Roman" w:cs="Times New Roman"/>
                <w:b/>
                <w:bCs/>
                <w:sz w:val="16"/>
                <w:szCs w:val="16"/>
              </w:rPr>
              <w:t>100</w:t>
            </w:r>
          </w:p>
        </w:tc>
        <w:tc>
          <w:tcPr>
            <w:tcW w:w="692" w:type="dxa"/>
          </w:tcPr>
          <w:p w14:paraId="7C5D294A" w14:textId="660ACE67" w:rsidR="007A4308" w:rsidRPr="007A4308" w:rsidRDefault="007A4308" w:rsidP="0027790E">
            <w:pPr>
              <w:rPr>
                <w:rFonts w:ascii="Times New Roman" w:hAnsi="Times New Roman" w:cs="Times New Roman"/>
                <w:b/>
                <w:bCs/>
                <w:sz w:val="16"/>
                <w:szCs w:val="16"/>
              </w:rPr>
            </w:pPr>
            <w:r w:rsidRPr="007A4308">
              <w:rPr>
                <w:rFonts w:ascii="Times New Roman" w:hAnsi="Times New Roman" w:cs="Times New Roman" w:hint="eastAsia"/>
                <w:b/>
                <w:bCs/>
                <w:sz w:val="16"/>
                <w:szCs w:val="16"/>
              </w:rPr>
              <w:t>2</w:t>
            </w:r>
            <w:r w:rsidRPr="007A4308">
              <w:rPr>
                <w:rFonts w:ascii="Times New Roman" w:hAnsi="Times New Roman" w:cs="Times New Roman"/>
                <w:b/>
                <w:bCs/>
                <w:sz w:val="16"/>
                <w:szCs w:val="16"/>
              </w:rPr>
              <w:t>00</w:t>
            </w:r>
          </w:p>
        </w:tc>
        <w:tc>
          <w:tcPr>
            <w:tcW w:w="692" w:type="dxa"/>
          </w:tcPr>
          <w:p w14:paraId="2038D2E9" w14:textId="0390B7D3" w:rsidR="007A4308" w:rsidRPr="007A4308" w:rsidRDefault="007A4308" w:rsidP="0027790E">
            <w:pPr>
              <w:rPr>
                <w:rFonts w:ascii="Times New Roman" w:hAnsi="Times New Roman" w:cs="Times New Roman"/>
                <w:b/>
                <w:bCs/>
                <w:sz w:val="16"/>
                <w:szCs w:val="16"/>
              </w:rPr>
            </w:pPr>
            <w:r w:rsidRPr="007A4308">
              <w:rPr>
                <w:rFonts w:ascii="Times New Roman" w:hAnsi="Times New Roman" w:cs="Times New Roman" w:hint="eastAsia"/>
                <w:b/>
                <w:bCs/>
                <w:sz w:val="16"/>
                <w:szCs w:val="16"/>
              </w:rPr>
              <w:t>2</w:t>
            </w:r>
            <w:r w:rsidRPr="007A4308">
              <w:rPr>
                <w:rFonts w:ascii="Times New Roman" w:hAnsi="Times New Roman" w:cs="Times New Roman"/>
                <w:b/>
                <w:bCs/>
                <w:sz w:val="16"/>
                <w:szCs w:val="16"/>
              </w:rPr>
              <w:t>00</w:t>
            </w:r>
          </w:p>
        </w:tc>
        <w:tc>
          <w:tcPr>
            <w:tcW w:w="692" w:type="dxa"/>
          </w:tcPr>
          <w:p w14:paraId="7FE1D6C5" w14:textId="249E250F" w:rsidR="007A4308" w:rsidRPr="007A4308" w:rsidRDefault="007A4308" w:rsidP="0027790E">
            <w:pPr>
              <w:rPr>
                <w:rFonts w:ascii="Times New Roman" w:hAnsi="Times New Roman" w:cs="Times New Roman"/>
                <w:b/>
                <w:bCs/>
                <w:sz w:val="16"/>
                <w:szCs w:val="16"/>
              </w:rPr>
            </w:pPr>
            <w:r w:rsidRPr="007A4308">
              <w:rPr>
                <w:rFonts w:ascii="Times New Roman" w:hAnsi="Times New Roman" w:cs="Times New Roman" w:hint="eastAsia"/>
                <w:b/>
                <w:bCs/>
                <w:sz w:val="16"/>
                <w:szCs w:val="16"/>
              </w:rPr>
              <w:t>2</w:t>
            </w:r>
            <w:r w:rsidRPr="007A4308">
              <w:rPr>
                <w:rFonts w:ascii="Times New Roman" w:hAnsi="Times New Roman" w:cs="Times New Roman"/>
                <w:b/>
                <w:bCs/>
                <w:sz w:val="16"/>
                <w:szCs w:val="16"/>
              </w:rPr>
              <w:t>00</w:t>
            </w:r>
          </w:p>
        </w:tc>
      </w:tr>
    </w:tbl>
    <w:p w14:paraId="5DC6AC84" w14:textId="3A1E681E" w:rsidR="007A4308" w:rsidRDefault="007A4308" w:rsidP="0027790E">
      <w:pPr>
        <w:rPr>
          <w:rFonts w:ascii="Times New Roman" w:hAnsi="Times New Roman" w:cs="Times New Roman"/>
          <w:sz w:val="20"/>
          <w:szCs w:val="20"/>
        </w:rPr>
      </w:pPr>
    </w:p>
    <w:p w14:paraId="54DA6C8B" w14:textId="463B20E0" w:rsidR="0092699A" w:rsidRDefault="0092699A" w:rsidP="0027790E">
      <w:pPr>
        <w:rPr>
          <w:rFonts w:ascii="Times New Roman" w:hAnsi="Times New Roman" w:cs="Times New Roman"/>
          <w:sz w:val="20"/>
          <w:szCs w:val="20"/>
        </w:rPr>
      </w:pPr>
    </w:p>
    <w:p w14:paraId="65691301" w14:textId="05352D23" w:rsidR="0047610C" w:rsidRPr="0047610C" w:rsidRDefault="00EC475C" w:rsidP="00650A9E">
      <w:pPr>
        <w:pStyle w:val="a3"/>
        <w:numPr>
          <w:ilvl w:val="2"/>
          <w:numId w:val="2"/>
        </w:numPr>
        <w:ind w:leftChars="0" w:left="993" w:hanging="993"/>
        <w:outlineLvl w:val="2"/>
        <w:rPr>
          <w:rFonts w:ascii="Arial" w:hAnsi="Arial" w:cs="Arial"/>
          <w:sz w:val="32"/>
          <w:szCs w:val="32"/>
        </w:rPr>
      </w:pPr>
      <w:r>
        <w:rPr>
          <w:rFonts w:ascii="Arial" w:hAnsi="Arial" w:cs="Arial"/>
          <w:sz w:val="32"/>
          <w:szCs w:val="32"/>
        </w:rPr>
        <w:t>O</w:t>
      </w:r>
      <w:r w:rsidR="0047610C" w:rsidRPr="0047610C">
        <w:rPr>
          <w:rFonts w:ascii="Arial" w:hAnsi="Arial" w:cs="Arial"/>
          <w:sz w:val="32"/>
          <w:szCs w:val="32"/>
        </w:rPr>
        <w:t xml:space="preserve">ther capabilities are </w:t>
      </w:r>
      <w:r>
        <w:rPr>
          <w:rFonts w:ascii="Arial" w:hAnsi="Arial" w:cs="Arial"/>
          <w:sz w:val="32"/>
          <w:szCs w:val="32"/>
        </w:rPr>
        <w:t xml:space="preserve">not all </w:t>
      </w:r>
      <w:r w:rsidR="0047610C" w:rsidRPr="0047610C">
        <w:rPr>
          <w:rFonts w:ascii="Arial" w:hAnsi="Arial" w:cs="Arial"/>
          <w:sz w:val="32"/>
          <w:szCs w:val="32"/>
        </w:rPr>
        <w:t>the same</w:t>
      </w:r>
    </w:p>
    <w:p w14:paraId="4249C38C" w14:textId="2A058A26" w:rsidR="00995A04" w:rsidRDefault="00B64802" w:rsidP="0027790E">
      <w:pPr>
        <w:rPr>
          <w:rFonts w:ascii="Times New Roman" w:hAnsi="Times New Roman" w:cs="Times New Roman"/>
          <w:sz w:val="20"/>
          <w:szCs w:val="20"/>
        </w:rPr>
      </w:pPr>
      <w:r>
        <w:rPr>
          <w:rFonts w:ascii="Times New Roman" w:hAnsi="Times New Roman" w:cs="Times New Roman" w:hint="eastAsia"/>
          <w:sz w:val="20"/>
          <w:szCs w:val="20"/>
        </w:rPr>
        <w:t>B</w:t>
      </w:r>
      <w:r>
        <w:rPr>
          <w:rFonts w:ascii="Times New Roman" w:hAnsi="Times New Roman" w:cs="Times New Roman"/>
          <w:sz w:val="20"/>
          <w:szCs w:val="20"/>
        </w:rPr>
        <w:t xml:space="preserve">ut </w:t>
      </w:r>
      <w:r w:rsidR="003A02D4">
        <w:rPr>
          <w:rFonts w:ascii="Times New Roman" w:hAnsi="Times New Roman" w:cs="Times New Roman"/>
          <w:sz w:val="20"/>
          <w:szCs w:val="20"/>
        </w:rPr>
        <w:t>for practical product</w:t>
      </w:r>
      <w:r w:rsidR="00111A38">
        <w:rPr>
          <w:rFonts w:ascii="Times New Roman" w:hAnsi="Times New Roman" w:cs="Times New Roman"/>
          <w:sz w:val="20"/>
          <w:szCs w:val="20"/>
        </w:rPr>
        <w:t>ion</w:t>
      </w:r>
      <w:r w:rsidR="003A02D4">
        <w:rPr>
          <w:rFonts w:ascii="Times New Roman" w:hAnsi="Times New Roman" w:cs="Times New Roman"/>
          <w:sz w:val="20"/>
          <w:szCs w:val="20"/>
        </w:rPr>
        <w:t>,</w:t>
      </w:r>
      <w:r>
        <w:rPr>
          <w:rFonts w:ascii="Times New Roman" w:hAnsi="Times New Roman" w:cs="Times New Roman"/>
          <w:sz w:val="20"/>
          <w:szCs w:val="20"/>
        </w:rPr>
        <w:t xml:space="preserve"> </w:t>
      </w:r>
      <w:r w:rsidR="00076D67">
        <w:rPr>
          <w:rFonts w:ascii="Times New Roman" w:hAnsi="Times New Roman" w:cs="Times New Roman"/>
          <w:sz w:val="20"/>
          <w:szCs w:val="20"/>
        </w:rPr>
        <w:t xml:space="preserve">there </w:t>
      </w:r>
      <w:r w:rsidR="005D2878">
        <w:rPr>
          <w:rFonts w:ascii="Times New Roman" w:hAnsi="Times New Roman" w:cs="Times New Roman"/>
          <w:sz w:val="20"/>
          <w:szCs w:val="20"/>
        </w:rPr>
        <w:t>are</w:t>
      </w:r>
      <w:r w:rsidR="00076D67">
        <w:rPr>
          <w:rFonts w:ascii="Times New Roman" w:hAnsi="Times New Roman" w:cs="Times New Roman"/>
          <w:sz w:val="20"/>
          <w:szCs w:val="20"/>
        </w:rPr>
        <w:t xml:space="preserve"> UE design constraint</w:t>
      </w:r>
      <w:r w:rsidR="005D2878">
        <w:rPr>
          <w:rFonts w:ascii="Times New Roman" w:hAnsi="Times New Roman" w:cs="Times New Roman"/>
          <w:sz w:val="20"/>
          <w:szCs w:val="20"/>
        </w:rPr>
        <w:t>s</w:t>
      </w:r>
      <w:r w:rsidR="0032591A">
        <w:rPr>
          <w:rFonts w:ascii="Times New Roman" w:hAnsi="Times New Roman" w:cs="Times New Roman"/>
          <w:sz w:val="20"/>
          <w:szCs w:val="20"/>
        </w:rPr>
        <w:t xml:space="preserve"> to make other capabilities are</w:t>
      </w:r>
      <w:r w:rsidR="003D0BD5">
        <w:rPr>
          <w:rFonts w:ascii="Times New Roman" w:hAnsi="Times New Roman" w:cs="Times New Roman"/>
          <w:sz w:val="20"/>
          <w:szCs w:val="20"/>
        </w:rPr>
        <w:t xml:space="preserve"> not </w:t>
      </w:r>
      <w:r w:rsidR="0032591A">
        <w:rPr>
          <w:rFonts w:ascii="Times New Roman" w:hAnsi="Times New Roman" w:cs="Times New Roman"/>
          <w:sz w:val="20"/>
          <w:szCs w:val="20"/>
        </w:rPr>
        <w:t>the same for all CCs</w:t>
      </w:r>
      <w:r w:rsidR="00882AA6">
        <w:rPr>
          <w:rFonts w:ascii="Times New Roman" w:hAnsi="Times New Roman" w:cs="Times New Roman"/>
          <w:sz w:val="20"/>
          <w:szCs w:val="20"/>
        </w:rPr>
        <w:t xml:space="preserve"> (i.e., greater diversity in UE capabilities)</w:t>
      </w:r>
      <w:r w:rsidR="003A02D4">
        <w:rPr>
          <w:rFonts w:ascii="Times New Roman" w:hAnsi="Times New Roman" w:cs="Times New Roman"/>
          <w:sz w:val="20"/>
          <w:szCs w:val="20"/>
        </w:rPr>
        <w:t>.</w:t>
      </w:r>
      <w:r w:rsidR="007830C5">
        <w:rPr>
          <w:rFonts w:ascii="Times New Roman" w:hAnsi="Times New Roman" w:cs="Times New Roman"/>
          <w:sz w:val="20"/>
          <w:szCs w:val="20"/>
        </w:rPr>
        <w:t xml:space="preserve"> </w:t>
      </w:r>
      <w:r w:rsidR="003A02D4">
        <w:rPr>
          <w:rFonts w:ascii="Times New Roman" w:hAnsi="Times New Roman" w:cs="Times New Roman"/>
          <w:sz w:val="20"/>
          <w:szCs w:val="20"/>
        </w:rPr>
        <w:t xml:space="preserve">A typical example is </w:t>
      </w:r>
      <w:r w:rsidR="00335D1E">
        <w:rPr>
          <w:rFonts w:ascii="Times New Roman" w:hAnsi="Times New Roman" w:cs="Times New Roman"/>
          <w:sz w:val="20"/>
          <w:szCs w:val="20"/>
        </w:rPr>
        <w:t xml:space="preserve">MIMO </w:t>
      </w:r>
      <w:r w:rsidR="003A02D4">
        <w:rPr>
          <w:rFonts w:ascii="Times New Roman" w:hAnsi="Times New Roman" w:cs="Times New Roman"/>
          <w:sz w:val="20"/>
          <w:szCs w:val="20"/>
        </w:rPr>
        <w:t>capability</w:t>
      </w:r>
      <w:r w:rsidR="00335D1E">
        <w:rPr>
          <w:rFonts w:ascii="Times New Roman" w:hAnsi="Times New Roman" w:cs="Times New Roman"/>
          <w:sz w:val="20"/>
          <w:szCs w:val="20"/>
        </w:rPr>
        <w:t>,</w:t>
      </w:r>
      <w:r w:rsidR="00076D67">
        <w:rPr>
          <w:rFonts w:ascii="Times New Roman" w:hAnsi="Times New Roman" w:cs="Times New Roman"/>
          <w:sz w:val="20"/>
          <w:szCs w:val="20"/>
        </w:rPr>
        <w:t xml:space="preserve"> </w:t>
      </w:r>
      <w:r w:rsidR="003A02D4">
        <w:rPr>
          <w:rFonts w:ascii="Times New Roman" w:hAnsi="Times New Roman" w:cs="Times New Roman"/>
          <w:sz w:val="20"/>
          <w:szCs w:val="20"/>
        </w:rPr>
        <w:t xml:space="preserve">given that </w:t>
      </w:r>
      <w:r w:rsidR="00076D67">
        <w:rPr>
          <w:rFonts w:ascii="Times New Roman" w:hAnsi="Times New Roman" w:cs="Times New Roman"/>
          <w:sz w:val="20"/>
          <w:szCs w:val="20"/>
        </w:rPr>
        <w:t>there are 12 MIMO layers in total can be shared by all CCs</w:t>
      </w:r>
      <w:r w:rsidR="0032591A">
        <w:rPr>
          <w:rFonts w:ascii="Times New Roman" w:hAnsi="Times New Roman" w:cs="Times New Roman"/>
          <w:sz w:val="20"/>
          <w:szCs w:val="20"/>
        </w:rPr>
        <w:t xml:space="preserve">, the UE </w:t>
      </w:r>
      <w:r w:rsidR="003A02D4">
        <w:rPr>
          <w:rFonts w:ascii="Times New Roman" w:hAnsi="Times New Roman" w:cs="Times New Roman"/>
          <w:sz w:val="20"/>
          <w:szCs w:val="20"/>
        </w:rPr>
        <w:t>would</w:t>
      </w:r>
      <w:r w:rsidR="0032591A">
        <w:rPr>
          <w:rFonts w:ascii="Times New Roman" w:hAnsi="Times New Roman" w:cs="Times New Roman"/>
          <w:sz w:val="20"/>
          <w:szCs w:val="20"/>
        </w:rPr>
        <w:t xml:space="preserve"> explicitly advertise all fallbacks with different capabilities</w:t>
      </w:r>
      <w:r w:rsidR="00076D67">
        <w:rPr>
          <w:rFonts w:ascii="Times New Roman" w:hAnsi="Times New Roman" w:cs="Times New Roman"/>
          <w:sz w:val="20"/>
          <w:szCs w:val="20"/>
        </w:rPr>
        <w:t xml:space="preserve"> for maximizing the interoperability and data performance</w:t>
      </w:r>
      <w:r w:rsidR="003A02D4">
        <w:rPr>
          <w:rFonts w:ascii="Times New Roman" w:hAnsi="Times New Roman" w:cs="Times New Roman"/>
          <w:sz w:val="20"/>
          <w:szCs w:val="20"/>
        </w:rPr>
        <w:t xml:space="preserve">. </w:t>
      </w:r>
      <w:r w:rsidR="004E505E">
        <w:rPr>
          <w:rFonts w:ascii="Times New Roman" w:hAnsi="Times New Roman" w:cs="Times New Roman"/>
          <w:sz w:val="20"/>
          <w:szCs w:val="20"/>
        </w:rPr>
        <w:t xml:space="preserve">Assume </w:t>
      </w:r>
      <w:r w:rsidR="00A32429">
        <w:rPr>
          <w:rFonts w:ascii="Times New Roman" w:hAnsi="Times New Roman" w:cs="Times New Roman"/>
          <w:sz w:val="20"/>
          <w:szCs w:val="20"/>
        </w:rPr>
        <w:t xml:space="preserve">worst case </w:t>
      </w:r>
      <w:r w:rsidR="004E505E">
        <w:rPr>
          <w:rFonts w:ascii="Times New Roman" w:hAnsi="Times New Roman" w:cs="Times New Roman"/>
          <w:sz w:val="20"/>
          <w:szCs w:val="20"/>
        </w:rPr>
        <w:t xml:space="preserve">that all CCs </w:t>
      </w:r>
      <w:r w:rsidR="00963B23">
        <w:rPr>
          <w:rFonts w:ascii="Times New Roman" w:hAnsi="Times New Roman" w:cs="Times New Roman"/>
          <w:sz w:val="20"/>
          <w:szCs w:val="20"/>
        </w:rPr>
        <w:t>are with</w:t>
      </w:r>
      <w:r w:rsidR="004E505E">
        <w:rPr>
          <w:rFonts w:ascii="Times New Roman" w:hAnsi="Times New Roman" w:cs="Times New Roman"/>
          <w:sz w:val="20"/>
          <w:szCs w:val="20"/>
        </w:rPr>
        <w:t xml:space="preserve"> different capabilities from each other, t</w:t>
      </w:r>
      <w:r w:rsidR="005D2878">
        <w:rPr>
          <w:rFonts w:ascii="Times New Roman" w:hAnsi="Times New Roman" w:cs="Times New Roman"/>
          <w:sz w:val="20"/>
          <w:szCs w:val="20"/>
        </w:rPr>
        <w:t>he combination of feature sets</w:t>
      </w:r>
      <w:r w:rsidR="00076D67">
        <w:rPr>
          <w:rFonts w:ascii="Times New Roman" w:hAnsi="Times New Roman" w:cs="Times New Roman"/>
          <w:sz w:val="20"/>
          <w:szCs w:val="20"/>
        </w:rPr>
        <w:t xml:space="preserve"> could be very complicated</w:t>
      </w:r>
      <w:r w:rsidR="005D2878">
        <w:rPr>
          <w:rFonts w:ascii="Times New Roman" w:hAnsi="Times New Roman" w:cs="Times New Roman"/>
          <w:sz w:val="20"/>
          <w:szCs w:val="20"/>
        </w:rPr>
        <w:t xml:space="preserve"> because it needs to contain all possible permutations</w:t>
      </w:r>
      <w:r w:rsidR="00076D67">
        <w:rPr>
          <w:rFonts w:ascii="Times New Roman" w:hAnsi="Times New Roman" w:cs="Times New Roman"/>
          <w:sz w:val="20"/>
          <w:szCs w:val="20"/>
        </w:rPr>
        <w:t xml:space="preserve"> </w:t>
      </w:r>
      <w:r w:rsidR="0032591A">
        <w:rPr>
          <w:rFonts w:ascii="Times New Roman" w:hAnsi="Times New Roman" w:cs="Times New Roman"/>
          <w:sz w:val="20"/>
          <w:szCs w:val="20"/>
        </w:rPr>
        <w:t xml:space="preserve">like </w:t>
      </w:r>
      <w:r w:rsidR="005D2878">
        <w:rPr>
          <w:rFonts w:ascii="Times New Roman" w:hAnsi="Times New Roman" w:cs="Times New Roman"/>
          <w:sz w:val="20"/>
          <w:szCs w:val="20"/>
        </w:rPr>
        <w:t xml:space="preserve">the </w:t>
      </w:r>
      <w:r w:rsidR="00A32429">
        <w:rPr>
          <w:rFonts w:ascii="Times New Roman" w:hAnsi="Times New Roman" w:cs="Times New Roman"/>
          <w:sz w:val="20"/>
          <w:szCs w:val="20"/>
        </w:rPr>
        <w:t>fallback combinations</w:t>
      </w:r>
      <w:r w:rsidR="005D2878">
        <w:rPr>
          <w:rFonts w:ascii="Times New Roman" w:hAnsi="Times New Roman" w:cs="Times New Roman"/>
          <w:sz w:val="20"/>
          <w:szCs w:val="20"/>
        </w:rPr>
        <w:t xml:space="preserve"> </w:t>
      </w:r>
      <w:r w:rsidR="00076D67">
        <w:rPr>
          <w:rFonts w:ascii="Times New Roman" w:hAnsi="Times New Roman" w:cs="Times New Roman"/>
          <w:sz w:val="20"/>
          <w:szCs w:val="20"/>
        </w:rPr>
        <w:t xml:space="preserve">shown in the Table </w:t>
      </w:r>
      <w:r w:rsidR="005D2878">
        <w:rPr>
          <w:rFonts w:ascii="Times New Roman" w:hAnsi="Times New Roman" w:cs="Times New Roman"/>
          <w:sz w:val="20"/>
          <w:szCs w:val="20"/>
        </w:rPr>
        <w:t>8</w:t>
      </w:r>
      <w:r w:rsidR="00076D67">
        <w:rPr>
          <w:rFonts w:ascii="Times New Roman" w:hAnsi="Times New Roman" w:cs="Times New Roman"/>
          <w:sz w:val="20"/>
          <w:szCs w:val="20"/>
        </w:rPr>
        <w:t>.</w:t>
      </w:r>
      <w:r w:rsidR="00ED78CB">
        <w:rPr>
          <w:rFonts w:ascii="Times New Roman" w:hAnsi="Times New Roman" w:cs="Times New Roman"/>
          <w:sz w:val="20"/>
          <w:szCs w:val="20"/>
        </w:rPr>
        <w:t xml:space="preserve"> (</w:t>
      </w:r>
      <w:r w:rsidR="006335B3">
        <w:rPr>
          <w:rFonts w:ascii="Times New Roman" w:hAnsi="Times New Roman" w:cs="Times New Roman"/>
          <w:sz w:val="20"/>
          <w:szCs w:val="20"/>
        </w:rPr>
        <w:t xml:space="preserve">For </w:t>
      </w:r>
      <w:r w:rsidR="00FF777F">
        <w:rPr>
          <w:rFonts w:ascii="Times New Roman" w:hAnsi="Times New Roman" w:cs="Times New Roman"/>
          <w:sz w:val="20"/>
          <w:szCs w:val="20"/>
        </w:rPr>
        <w:t>FBG5-</w:t>
      </w:r>
      <w:r w:rsidR="006335B3">
        <w:rPr>
          <w:rFonts w:ascii="Times New Roman" w:hAnsi="Times New Roman" w:cs="Times New Roman"/>
          <w:sz w:val="20"/>
          <w:szCs w:val="20"/>
        </w:rPr>
        <w:t>CA</w:t>
      </w:r>
      <w:r w:rsidR="00FF777F">
        <w:rPr>
          <w:rFonts w:ascii="Times New Roman" w:hAnsi="Times New Roman" w:cs="Times New Roman"/>
          <w:sz w:val="20"/>
          <w:szCs w:val="20"/>
        </w:rPr>
        <w:t>6</w:t>
      </w:r>
      <w:r w:rsidR="006335B3">
        <w:rPr>
          <w:rFonts w:ascii="Times New Roman" w:hAnsi="Times New Roman" w:cs="Times New Roman"/>
          <w:sz w:val="20"/>
          <w:szCs w:val="20"/>
        </w:rPr>
        <w:t xml:space="preserve"> and </w:t>
      </w:r>
      <w:r w:rsidR="00FF777F">
        <w:rPr>
          <w:rFonts w:ascii="Times New Roman" w:hAnsi="Times New Roman" w:cs="Times New Roman"/>
          <w:sz w:val="20"/>
          <w:szCs w:val="20"/>
        </w:rPr>
        <w:t>FBG5-CA7</w:t>
      </w:r>
      <w:r w:rsidR="006335B3">
        <w:rPr>
          <w:rFonts w:ascii="Times New Roman" w:hAnsi="Times New Roman" w:cs="Times New Roman"/>
          <w:sz w:val="20"/>
          <w:szCs w:val="20"/>
        </w:rPr>
        <w:t>, t</w:t>
      </w:r>
      <w:r w:rsidR="00621646">
        <w:rPr>
          <w:rFonts w:ascii="Times New Roman" w:hAnsi="Times New Roman" w:cs="Times New Roman"/>
          <w:sz w:val="20"/>
          <w:szCs w:val="20"/>
        </w:rPr>
        <w:t>he UE even needs to repeat the parent FS itself with different MIMO capabilit</w:t>
      </w:r>
      <w:r w:rsidR="008424D7">
        <w:rPr>
          <w:rFonts w:ascii="Times New Roman" w:hAnsi="Times New Roman" w:cs="Times New Roman"/>
          <w:sz w:val="20"/>
          <w:szCs w:val="20"/>
        </w:rPr>
        <w:t>y parameters</w:t>
      </w:r>
      <w:r w:rsidR="00621646">
        <w:rPr>
          <w:rFonts w:ascii="Times New Roman" w:hAnsi="Times New Roman" w:cs="Times New Roman"/>
          <w:sz w:val="20"/>
          <w:szCs w:val="20"/>
        </w:rPr>
        <w:t>.</w:t>
      </w:r>
      <w:r w:rsidR="00ED78CB">
        <w:rPr>
          <w:rFonts w:ascii="Times New Roman" w:hAnsi="Times New Roman" w:cs="Times New Roman"/>
          <w:sz w:val="20"/>
          <w:szCs w:val="20"/>
        </w:rPr>
        <w:t>)</w:t>
      </w:r>
    </w:p>
    <w:p w14:paraId="71EBE859" w14:textId="77777777" w:rsidR="001B4CEC" w:rsidRDefault="001B4CEC" w:rsidP="0027790E">
      <w:pPr>
        <w:rPr>
          <w:rFonts w:ascii="Times New Roman" w:hAnsi="Times New Roman" w:cs="Times New Roman"/>
          <w:sz w:val="20"/>
          <w:szCs w:val="20"/>
        </w:rPr>
      </w:pPr>
    </w:p>
    <w:p w14:paraId="2839E7F0" w14:textId="6A36233C" w:rsidR="0033245D" w:rsidRDefault="0033245D" w:rsidP="0033245D">
      <w:pPr>
        <w:jc w:val="center"/>
        <w:rPr>
          <w:rFonts w:ascii="Times New Roman" w:hAnsi="Times New Roman" w:cs="Times New Roman"/>
          <w:sz w:val="20"/>
          <w:szCs w:val="20"/>
        </w:rPr>
      </w:pPr>
      <w:r>
        <w:rPr>
          <w:rFonts w:ascii="Times New Roman" w:hAnsi="Times New Roman" w:cs="Times New Roman"/>
          <w:sz w:val="20"/>
          <w:szCs w:val="20"/>
        </w:rPr>
        <w:t xml:space="preserve">Table </w:t>
      </w:r>
      <w:r w:rsidR="00DE1952">
        <w:rPr>
          <w:rFonts w:ascii="Times New Roman" w:hAnsi="Times New Roman" w:cs="Times New Roman"/>
          <w:sz w:val="20"/>
          <w:szCs w:val="20"/>
        </w:rPr>
        <w:t>7</w:t>
      </w:r>
      <w:r>
        <w:rPr>
          <w:rFonts w:ascii="Times New Roman" w:hAnsi="Times New Roman" w:cs="Times New Roman"/>
          <w:sz w:val="20"/>
          <w:szCs w:val="20"/>
        </w:rPr>
        <w:t xml:space="preserve">: </w:t>
      </w:r>
      <w:r w:rsidR="00A32429">
        <w:rPr>
          <w:rFonts w:ascii="Times New Roman" w:hAnsi="Times New Roman" w:cs="Times New Roman"/>
          <w:sz w:val="20"/>
          <w:szCs w:val="20"/>
        </w:rPr>
        <w:t>L</w:t>
      </w:r>
      <w:r>
        <w:rPr>
          <w:rFonts w:ascii="Times New Roman" w:hAnsi="Times New Roman" w:cs="Times New Roman"/>
          <w:sz w:val="20"/>
          <w:szCs w:val="20"/>
        </w:rPr>
        <w:t>egend</w:t>
      </w:r>
      <w:r w:rsidR="00DD6034">
        <w:rPr>
          <w:rFonts w:ascii="Times New Roman" w:hAnsi="Times New Roman" w:cs="Times New Roman"/>
          <w:sz w:val="20"/>
          <w:szCs w:val="20"/>
        </w:rPr>
        <w:t xml:space="preserve"> of the Table </w:t>
      </w:r>
      <w:r w:rsidR="00DE1952">
        <w:rPr>
          <w:rFonts w:ascii="Times New Roman" w:hAnsi="Times New Roman" w:cs="Times New Roman"/>
          <w:sz w:val="20"/>
          <w:szCs w:val="20"/>
        </w:rPr>
        <w:t>8</w:t>
      </w:r>
      <w:r w:rsidR="00A32429">
        <w:rPr>
          <w:rFonts w:ascii="Times New Roman" w:hAnsi="Times New Roman" w:cs="Times New Roman"/>
          <w:sz w:val="20"/>
          <w:szCs w:val="20"/>
        </w:rPr>
        <w:t xml:space="preserve"> in MIMO part</w:t>
      </w:r>
      <w:r w:rsidR="00DD6034">
        <w:rPr>
          <w:rFonts w:ascii="Times New Roman" w:hAnsi="Times New Roman" w:cs="Times New Roman"/>
          <w:sz w:val="20"/>
          <w:szCs w:val="20"/>
        </w:rPr>
        <w:t>.</w:t>
      </w:r>
    </w:p>
    <w:tbl>
      <w:tblPr>
        <w:tblStyle w:val="ac"/>
        <w:tblW w:w="0" w:type="auto"/>
        <w:jc w:val="center"/>
        <w:tblLook w:val="04A0" w:firstRow="1" w:lastRow="0" w:firstColumn="1" w:lastColumn="0" w:noHBand="0" w:noVBand="1"/>
      </w:tblPr>
      <w:tblGrid>
        <w:gridCol w:w="421"/>
        <w:gridCol w:w="2976"/>
      </w:tblGrid>
      <w:tr w:rsidR="008B74DC" w14:paraId="1D7D9670" w14:textId="77777777" w:rsidTr="007830C5">
        <w:trPr>
          <w:jc w:val="center"/>
        </w:trPr>
        <w:tc>
          <w:tcPr>
            <w:tcW w:w="421" w:type="dxa"/>
            <w:shd w:val="clear" w:color="auto" w:fill="F7CAAC" w:themeFill="accent2" w:themeFillTint="66"/>
          </w:tcPr>
          <w:p w14:paraId="0D8C4D56" w14:textId="77777777" w:rsidR="008B74DC" w:rsidRDefault="008B74DC" w:rsidP="0027790E">
            <w:pPr>
              <w:rPr>
                <w:rFonts w:ascii="Times New Roman" w:hAnsi="Times New Roman" w:cs="Times New Roman"/>
                <w:sz w:val="20"/>
                <w:szCs w:val="20"/>
              </w:rPr>
            </w:pPr>
          </w:p>
        </w:tc>
        <w:tc>
          <w:tcPr>
            <w:tcW w:w="2976" w:type="dxa"/>
          </w:tcPr>
          <w:p w14:paraId="5A7F9436" w14:textId="768E651B" w:rsidR="008B74DC" w:rsidRDefault="007830C5" w:rsidP="0027790E">
            <w:pPr>
              <w:rPr>
                <w:rFonts w:ascii="Times New Roman" w:hAnsi="Times New Roman" w:cs="Times New Roman"/>
                <w:sz w:val="20"/>
                <w:szCs w:val="20"/>
              </w:rPr>
            </w:pPr>
            <w:r>
              <w:rPr>
                <w:rFonts w:ascii="Times New Roman" w:hAnsi="Times New Roman" w:cs="Times New Roman"/>
                <w:sz w:val="20"/>
                <w:szCs w:val="20"/>
              </w:rPr>
              <w:t>FSDLper</w:t>
            </w:r>
            <w:r w:rsidR="00BA05FF">
              <w:rPr>
                <w:rFonts w:ascii="Times New Roman" w:hAnsi="Times New Roman" w:cs="Times New Roman"/>
                <w:sz w:val="20"/>
                <w:szCs w:val="20"/>
              </w:rPr>
              <w:t>C</w:t>
            </w:r>
            <w:r w:rsidR="0067594E">
              <w:rPr>
                <w:rFonts w:ascii="Times New Roman" w:hAnsi="Times New Roman" w:cs="Times New Roman"/>
                <w:sz w:val="20"/>
                <w:szCs w:val="20"/>
              </w:rPr>
              <w:t>C</w:t>
            </w:r>
            <w:r w:rsidR="00BA05FF">
              <w:rPr>
                <w:rFonts w:ascii="Times New Roman" w:hAnsi="Times New Roman" w:cs="Times New Roman"/>
                <w:sz w:val="20"/>
                <w:szCs w:val="20"/>
              </w:rPr>
              <w:t xml:space="preserve"> w/</w:t>
            </w:r>
            <w:r w:rsidR="008B74DC">
              <w:rPr>
                <w:rFonts w:ascii="Times New Roman" w:hAnsi="Times New Roman" w:cs="Times New Roman"/>
                <w:sz w:val="20"/>
                <w:szCs w:val="20"/>
              </w:rPr>
              <w:t xml:space="preserve"> 2-layer MIMO</w:t>
            </w:r>
          </w:p>
        </w:tc>
      </w:tr>
      <w:tr w:rsidR="008B74DC" w14:paraId="38D0590A" w14:textId="77777777" w:rsidTr="007830C5">
        <w:trPr>
          <w:jc w:val="center"/>
        </w:trPr>
        <w:tc>
          <w:tcPr>
            <w:tcW w:w="421" w:type="dxa"/>
            <w:shd w:val="clear" w:color="auto" w:fill="9999FF"/>
          </w:tcPr>
          <w:p w14:paraId="21DA0CAF" w14:textId="77777777" w:rsidR="008B74DC" w:rsidRDefault="008B74DC" w:rsidP="0014763D">
            <w:pPr>
              <w:rPr>
                <w:rFonts w:ascii="Times New Roman" w:hAnsi="Times New Roman" w:cs="Times New Roman"/>
                <w:sz w:val="20"/>
                <w:szCs w:val="20"/>
              </w:rPr>
            </w:pPr>
          </w:p>
        </w:tc>
        <w:tc>
          <w:tcPr>
            <w:tcW w:w="2976" w:type="dxa"/>
          </w:tcPr>
          <w:p w14:paraId="452563B9" w14:textId="0EF70AD4" w:rsidR="008B74DC" w:rsidRDefault="007830C5" w:rsidP="0014763D">
            <w:pPr>
              <w:rPr>
                <w:rFonts w:ascii="Times New Roman" w:hAnsi="Times New Roman" w:cs="Times New Roman"/>
                <w:sz w:val="20"/>
                <w:szCs w:val="20"/>
              </w:rPr>
            </w:pPr>
            <w:r>
              <w:rPr>
                <w:rFonts w:ascii="Times New Roman" w:hAnsi="Times New Roman" w:cs="Times New Roman"/>
                <w:sz w:val="20"/>
                <w:szCs w:val="20"/>
              </w:rPr>
              <w:t>FSDLperCC</w:t>
            </w:r>
            <w:r w:rsidR="00BA05FF">
              <w:rPr>
                <w:rFonts w:ascii="Times New Roman" w:hAnsi="Times New Roman" w:cs="Times New Roman"/>
                <w:sz w:val="20"/>
                <w:szCs w:val="20"/>
              </w:rPr>
              <w:t xml:space="preserve"> w/</w:t>
            </w:r>
            <w:r w:rsidR="008B74DC">
              <w:rPr>
                <w:rFonts w:ascii="Times New Roman" w:hAnsi="Times New Roman" w:cs="Times New Roman"/>
                <w:sz w:val="20"/>
                <w:szCs w:val="20"/>
              </w:rPr>
              <w:t xml:space="preserve"> 4-layer MIMO</w:t>
            </w:r>
          </w:p>
        </w:tc>
      </w:tr>
    </w:tbl>
    <w:p w14:paraId="76757C36" w14:textId="77777777" w:rsidR="008B74DC" w:rsidRDefault="008B74DC" w:rsidP="0027790E">
      <w:pPr>
        <w:rPr>
          <w:rFonts w:ascii="Times New Roman" w:hAnsi="Times New Roman" w:cs="Times New Roman"/>
          <w:sz w:val="20"/>
          <w:szCs w:val="20"/>
        </w:rPr>
      </w:pPr>
    </w:p>
    <w:p w14:paraId="3B249E50" w14:textId="55A576CC" w:rsidR="00076D67" w:rsidRDefault="00076D67" w:rsidP="00076D67">
      <w:pPr>
        <w:jc w:val="center"/>
        <w:rPr>
          <w:rFonts w:ascii="Times New Roman" w:hAnsi="Times New Roman" w:cs="Times New Roman"/>
          <w:sz w:val="20"/>
          <w:szCs w:val="20"/>
        </w:rPr>
      </w:pPr>
      <w:r>
        <w:rPr>
          <w:rFonts w:ascii="Times New Roman" w:hAnsi="Times New Roman" w:cs="Times New Roman" w:hint="eastAsia"/>
          <w:sz w:val="20"/>
          <w:szCs w:val="20"/>
        </w:rPr>
        <w:t>T</w:t>
      </w:r>
      <w:r>
        <w:rPr>
          <w:rFonts w:ascii="Times New Roman" w:hAnsi="Times New Roman" w:cs="Times New Roman"/>
          <w:sz w:val="20"/>
          <w:szCs w:val="20"/>
        </w:rPr>
        <w:t xml:space="preserve">able </w:t>
      </w:r>
      <w:r w:rsidR="00DE1952">
        <w:rPr>
          <w:rFonts w:ascii="Times New Roman" w:hAnsi="Times New Roman" w:cs="Times New Roman"/>
          <w:sz w:val="20"/>
          <w:szCs w:val="20"/>
        </w:rPr>
        <w:t>8</w:t>
      </w:r>
      <w:r>
        <w:rPr>
          <w:rFonts w:ascii="Times New Roman" w:hAnsi="Times New Roman" w:cs="Times New Roman"/>
          <w:sz w:val="20"/>
          <w:szCs w:val="20"/>
        </w:rPr>
        <w:t xml:space="preserve">: </w:t>
      </w:r>
      <w:r w:rsidR="006E7D79">
        <w:rPr>
          <w:rFonts w:ascii="Times New Roman" w:hAnsi="Times New Roman" w:cs="Times New Roman"/>
          <w:sz w:val="20"/>
          <w:szCs w:val="20"/>
        </w:rPr>
        <w:t xml:space="preserve">A </w:t>
      </w:r>
      <w:r w:rsidR="00A32429">
        <w:rPr>
          <w:rFonts w:ascii="Times New Roman" w:hAnsi="Times New Roman" w:cs="Times New Roman"/>
          <w:sz w:val="20"/>
          <w:szCs w:val="20"/>
        </w:rPr>
        <w:t>worst</w:t>
      </w:r>
      <w:r w:rsidR="006E7D79">
        <w:rPr>
          <w:rFonts w:ascii="Times New Roman" w:hAnsi="Times New Roman" w:cs="Times New Roman"/>
          <w:sz w:val="20"/>
          <w:szCs w:val="20"/>
        </w:rPr>
        <w:t xml:space="preserve"> case for reporting all fallbacks with different capabilities</w:t>
      </w:r>
    </w:p>
    <w:tbl>
      <w:tblPr>
        <w:tblStyle w:val="ac"/>
        <w:tblW w:w="0" w:type="auto"/>
        <w:tblLook w:val="04A0" w:firstRow="1" w:lastRow="0" w:firstColumn="1" w:lastColumn="0" w:noHBand="0" w:noVBand="1"/>
      </w:tblPr>
      <w:tblGrid>
        <w:gridCol w:w="344"/>
        <w:gridCol w:w="345"/>
        <w:gridCol w:w="346"/>
        <w:gridCol w:w="345"/>
        <w:gridCol w:w="345"/>
        <w:gridCol w:w="348"/>
        <w:gridCol w:w="414"/>
        <w:gridCol w:w="415"/>
        <w:gridCol w:w="414"/>
        <w:gridCol w:w="415"/>
        <w:gridCol w:w="416"/>
        <w:gridCol w:w="519"/>
        <w:gridCol w:w="519"/>
        <w:gridCol w:w="519"/>
        <w:gridCol w:w="519"/>
        <w:gridCol w:w="691"/>
        <w:gridCol w:w="691"/>
        <w:gridCol w:w="691"/>
      </w:tblGrid>
      <w:tr w:rsidR="0047610C" w14:paraId="7B5F7954" w14:textId="77777777" w:rsidTr="0047610C">
        <w:tc>
          <w:tcPr>
            <w:tcW w:w="2073" w:type="dxa"/>
            <w:gridSpan w:val="6"/>
          </w:tcPr>
          <w:p w14:paraId="04BC1AD2" w14:textId="39AC0BB9" w:rsidR="0047610C" w:rsidRPr="00EB47A4" w:rsidRDefault="004C5E9D" w:rsidP="0032137D">
            <w:pPr>
              <w:rPr>
                <w:rFonts w:ascii="Times New Roman" w:hAnsi="Times New Roman" w:cs="Times New Roman"/>
                <w:sz w:val="20"/>
                <w:szCs w:val="20"/>
              </w:rPr>
            </w:pPr>
            <w:r>
              <w:rPr>
                <w:rFonts w:ascii="Times New Roman" w:hAnsi="Times New Roman" w:cs="Times New Roman"/>
                <w:sz w:val="20"/>
                <w:szCs w:val="20"/>
              </w:rPr>
              <w:t>FBG5-</w:t>
            </w:r>
            <w:r w:rsidR="0047610C" w:rsidRPr="00EB47A4">
              <w:rPr>
                <w:rFonts w:ascii="Times New Roman" w:hAnsi="Times New Roman" w:cs="Times New Roman"/>
                <w:sz w:val="20"/>
                <w:szCs w:val="20"/>
              </w:rPr>
              <w:t>CA</w:t>
            </w:r>
            <w:r w:rsidR="006D59EA">
              <w:rPr>
                <w:rFonts w:ascii="Times New Roman" w:hAnsi="Times New Roman" w:cs="Times New Roman"/>
                <w:sz w:val="20"/>
                <w:szCs w:val="20"/>
              </w:rPr>
              <w:t>5</w:t>
            </w:r>
          </w:p>
        </w:tc>
        <w:tc>
          <w:tcPr>
            <w:tcW w:w="2074" w:type="dxa"/>
            <w:gridSpan w:val="5"/>
          </w:tcPr>
          <w:p w14:paraId="3F5D9B25" w14:textId="55109C84" w:rsidR="0047610C" w:rsidRPr="00EB47A4" w:rsidRDefault="004C5E9D" w:rsidP="0032137D">
            <w:pPr>
              <w:rPr>
                <w:rFonts w:ascii="Times New Roman" w:hAnsi="Times New Roman" w:cs="Times New Roman"/>
                <w:sz w:val="20"/>
                <w:szCs w:val="20"/>
              </w:rPr>
            </w:pPr>
            <w:r>
              <w:rPr>
                <w:rFonts w:ascii="Times New Roman" w:hAnsi="Times New Roman" w:cs="Times New Roman"/>
                <w:sz w:val="20"/>
                <w:szCs w:val="20"/>
              </w:rPr>
              <w:t>FBG5-</w:t>
            </w:r>
            <w:r w:rsidR="0047610C">
              <w:rPr>
                <w:rFonts w:ascii="Times New Roman" w:hAnsi="Times New Roman" w:cs="Times New Roman" w:hint="eastAsia"/>
                <w:sz w:val="20"/>
                <w:szCs w:val="20"/>
              </w:rPr>
              <w:t>C</w:t>
            </w:r>
            <w:r w:rsidR="0047610C">
              <w:rPr>
                <w:rFonts w:ascii="Times New Roman" w:hAnsi="Times New Roman" w:cs="Times New Roman"/>
                <w:sz w:val="20"/>
                <w:szCs w:val="20"/>
              </w:rPr>
              <w:t>A</w:t>
            </w:r>
            <w:r w:rsidR="006D59EA">
              <w:rPr>
                <w:rFonts w:ascii="Times New Roman" w:hAnsi="Times New Roman" w:cs="Times New Roman"/>
                <w:sz w:val="20"/>
                <w:szCs w:val="20"/>
              </w:rPr>
              <w:t>6</w:t>
            </w:r>
          </w:p>
        </w:tc>
        <w:tc>
          <w:tcPr>
            <w:tcW w:w="2076" w:type="dxa"/>
            <w:gridSpan w:val="4"/>
          </w:tcPr>
          <w:p w14:paraId="05159E68" w14:textId="7951665E" w:rsidR="0047610C" w:rsidRPr="00EB47A4" w:rsidRDefault="004C5E9D" w:rsidP="0032137D">
            <w:pPr>
              <w:rPr>
                <w:rFonts w:ascii="Times New Roman" w:hAnsi="Times New Roman" w:cs="Times New Roman"/>
                <w:sz w:val="20"/>
                <w:szCs w:val="20"/>
              </w:rPr>
            </w:pPr>
            <w:r>
              <w:rPr>
                <w:rFonts w:ascii="Times New Roman" w:hAnsi="Times New Roman" w:cs="Times New Roman"/>
                <w:sz w:val="20"/>
                <w:szCs w:val="20"/>
              </w:rPr>
              <w:t>FBG5-</w:t>
            </w:r>
            <w:r w:rsidR="0047610C">
              <w:rPr>
                <w:rFonts w:ascii="Times New Roman" w:hAnsi="Times New Roman" w:cs="Times New Roman" w:hint="eastAsia"/>
                <w:sz w:val="20"/>
                <w:szCs w:val="20"/>
              </w:rPr>
              <w:t>C</w:t>
            </w:r>
            <w:r w:rsidR="0047610C">
              <w:rPr>
                <w:rFonts w:ascii="Times New Roman" w:hAnsi="Times New Roman" w:cs="Times New Roman"/>
                <w:sz w:val="20"/>
                <w:szCs w:val="20"/>
              </w:rPr>
              <w:t>A</w:t>
            </w:r>
            <w:r w:rsidR="006D59EA">
              <w:rPr>
                <w:rFonts w:ascii="Times New Roman" w:hAnsi="Times New Roman" w:cs="Times New Roman"/>
                <w:sz w:val="20"/>
                <w:szCs w:val="20"/>
              </w:rPr>
              <w:t>7</w:t>
            </w:r>
          </w:p>
        </w:tc>
        <w:tc>
          <w:tcPr>
            <w:tcW w:w="2073" w:type="dxa"/>
            <w:gridSpan w:val="3"/>
          </w:tcPr>
          <w:p w14:paraId="296AA598" w14:textId="42D10C00" w:rsidR="0047610C" w:rsidRPr="00EB47A4" w:rsidRDefault="004C5E9D" w:rsidP="0032137D">
            <w:pPr>
              <w:rPr>
                <w:rFonts w:ascii="Times New Roman" w:hAnsi="Times New Roman" w:cs="Times New Roman"/>
                <w:sz w:val="20"/>
                <w:szCs w:val="20"/>
              </w:rPr>
            </w:pPr>
            <w:r>
              <w:rPr>
                <w:rFonts w:ascii="Times New Roman" w:hAnsi="Times New Roman" w:cs="Times New Roman"/>
                <w:sz w:val="20"/>
                <w:szCs w:val="20"/>
              </w:rPr>
              <w:t>FBG5-</w:t>
            </w:r>
            <w:r w:rsidR="0047610C">
              <w:rPr>
                <w:rFonts w:ascii="Times New Roman" w:hAnsi="Times New Roman" w:cs="Times New Roman" w:hint="eastAsia"/>
                <w:sz w:val="20"/>
                <w:szCs w:val="20"/>
              </w:rPr>
              <w:t>C</w:t>
            </w:r>
            <w:r w:rsidR="0047610C">
              <w:rPr>
                <w:rFonts w:ascii="Times New Roman" w:hAnsi="Times New Roman" w:cs="Times New Roman"/>
                <w:sz w:val="20"/>
                <w:szCs w:val="20"/>
              </w:rPr>
              <w:t>A</w:t>
            </w:r>
            <w:r w:rsidR="006D59EA">
              <w:rPr>
                <w:rFonts w:ascii="Times New Roman" w:hAnsi="Times New Roman" w:cs="Times New Roman"/>
                <w:sz w:val="20"/>
                <w:szCs w:val="20"/>
              </w:rPr>
              <w:t>8</w:t>
            </w:r>
          </w:p>
        </w:tc>
      </w:tr>
      <w:tr w:rsidR="0047610C" w14:paraId="1A10F91E" w14:textId="77777777" w:rsidTr="0047610C">
        <w:tc>
          <w:tcPr>
            <w:tcW w:w="2073" w:type="dxa"/>
            <w:gridSpan w:val="6"/>
          </w:tcPr>
          <w:p w14:paraId="18BE85CD" w14:textId="77777777" w:rsidR="0047610C" w:rsidRDefault="0047610C" w:rsidP="0032137D">
            <w:pPr>
              <w:rPr>
                <w:rFonts w:ascii="Times New Roman" w:hAnsi="Times New Roman" w:cs="Times New Roman"/>
                <w:sz w:val="16"/>
                <w:szCs w:val="16"/>
              </w:rPr>
            </w:pPr>
            <w:r w:rsidRPr="004C5E9D">
              <w:rPr>
                <w:rFonts w:ascii="Times New Roman" w:hAnsi="Times New Roman" w:cs="Times New Roman" w:hint="eastAsia"/>
                <w:i/>
                <w:iCs/>
                <w:sz w:val="16"/>
                <w:szCs w:val="16"/>
              </w:rPr>
              <w:t>b</w:t>
            </w:r>
            <w:r w:rsidRPr="004C5E9D">
              <w:rPr>
                <w:rFonts w:ascii="Times New Roman" w:hAnsi="Times New Roman" w:cs="Times New Roman"/>
                <w:i/>
                <w:iCs/>
                <w:sz w:val="16"/>
                <w:szCs w:val="16"/>
              </w:rPr>
              <w:t>andNR</w:t>
            </w:r>
            <w:r w:rsidRPr="00EB47A4">
              <w:rPr>
                <w:rFonts w:ascii="Times New Roman" w:hAnsi="Times New Roman" w:cs="Times New Roman"/>
                <w:sz w:val="16"/>
                <w:szCs w:val="16"/>
              </w:rPr>
              <w:t xml:space="preserve"> = n260</w:t>
            </w:r>
          </w:p>
          <w:p w14:paraId="601FCDBB" w14:textId="77777777" w:rsidR="0047610C" w:rsidRPr="00EB47A4" w:rsidRDefault="0047610C" w:rsidP="0032137D">
            <w:pPr>
              <w:rPr>
                <w:rFonts w:ascii="Times New Roman" w:hAnsi="Times New Roman" w:cs="Times New Roman"/>
                <w:sz w:val="16"/>
                <w:szCs w:val="16"/>
              </w:rPr>
            </w:pPr>
            <w:r w:rsidRPr="004C5E9D">
              <w:rPr>
                <w:rFonts w:ascii="Times New Roman" w:hAnsi="Times New Roman" w:cs="Times New Roman"/>
                <w:i/>
                <w:iCs/>
                <w:sz w:val="16"/>
                <w:szCs w:val="16"/>
              </w:rPr>
              <w:t>ca-BandwidthClassDL</w:t>
            </w:r>
            <w:r w:rsidRPr="00EB47A4">
              <w:rPr>
                <w:rFonts w:ascii="Times New Roman" w:hAnsi="Times New Roman" w:cs="Times New Roman"/>
                <w:sz w:val="16"/>
                <w:szCs w:val="16"/>
              </w:rPr>
              <w:t xml:space="preserve"> = </w:t>
            </w:r>
            <w:r w:rsidRPr="00EB47A4">
              <w:rPr>
                <w:rFonts w:ascii="Times New Roman" w:hAnsi="Times New Roman" w:cs="Times New Roman" w:hint="eastAsia"/>
                <w:sz w:val="16"/>
                <w:szCs w:val="16"/>
              </w:rPr>
              <w:t>R</w:t>
            </w:r>
            <w:r w:rsidRPr="00EB47A4">
              <w:rPr>
                <w:rFonts w:ascii="Times New Roman" w:hAnsi="Times New Roman" w:cs="Times New Roman"/>
                <w:sz w:val="16"/>
                <w:szCs w:val="16"/>
              </w:rPr>
              <w:t>6</w:t>
            </w:r>
          </w:p>
        </w:tc>
        <w:tc>
          <w:tcPr>
            <w:tcW w:w="2074" w:type="dxa"/>
            <w:gridSpan w:val="5"/>
          </w:tcPr>
          <w:p w14:paraId="3F246AFB" w14:textId="77777777" w:rsidR="0047610C" w:rsidRDefault="0047610C" w:rsidP="0032137D">
            <w:pPr>
              <w:rPr>
                <w:rFonts w:ascii="Times New Roman" w:hAnsi="Times New Roman" w:cs="Times New Roman"/>
                <w:sz w:val="16"/>
                <w:szCs w:val="16"/>
              </w:rPr>
            </w:pPr>
            <w:r w:rsidRPr="004C5E9D">
              <w:rPr>
                <w:rFonts w:ascii="Times New Roman" w:hAnsi="Times New Roman" w:cs="Times New Roman" w:hint="eastAsia"/>
                <w:i/>
                <w:iCs/>
                <w:sz w:val="16"/>
                <w:szCs w:val="16"/>
              </w:rPr>
              <w:t>b</w:t>
            </w:r>
            <w:r w:rsidRPr="004C5E9D">
              <w:rPr>
                <w:rFonts w:ascii="Times New Roman" w:hAnsi="Times New Roman" w:cs="Times New Roman"/>
                <w:i/>
                <w:iCs/>
                <w:sz w:val="16"/>
                <w:szCs w:val="16"/>
              </w:rPr>
              <w:t>andNR</w:t>
            </w:r>
            <w:r w:rsidRPr="00EB47A4">
              <w:rPr>
                <w:rFonts w:ascii="Times New Roman" w:hAnsi="Times New Roman" w:cs="Times New Roman"/>
                <w:sz w:val="16"/>
                <w:szCs w:val="16"/>
              </w:rPr>
              <w:t xml:space="preserve"> = n260</w:t>
            </w:r>
          </w:p>
          <w:p w14:paraId="7328F62C" w14:textId="77777777" w:rsidR="0047610C" w:rsidRPr="00EB47A4" w:rsidRDefault="0047610C" w:rsidP="0032137D">
            <w:pPr>
              <w:rPr>
                <w:rFonts w:ascii="Times New Roman" w:hAnsi="Times New Roman" w:cs="Times New Roman"/>
                <w:sz w:val="16"/>
                <w:szCs w:val="16"/>
              </w:rPr>
            </w:pPr>
            <w:r w:rsidRPr="004C5E9D">
              <w:rPr>
                <w:rFonts w:ascii="Times New Roman" w:hAnsi="Times New Roman" w:cs="Times New Roman"/>
                <w:i/>
                <w:iCs/>
                <w:sz w:val="16"/>
                <w:szCs w:val="16"/>
              </w:rPr>
              <w:t>ca-BandwidthClassDL</w:t>
            </w:r>
            <w:r w:rsidRPr="00EB47A4">
              <w:rPr>
                <w:rFonts w:ascii="Times New Roman" w:hAnsi="Times New Roman" w:cs="Times New Roman"/>
                <w:sz w:val="16"/>
                <w:szCs w:val="16"/>
              </w:rPr>
              <w:t xml:space="preserve"> = </w:t>
            </w:r>
            <w:r w:rsidRPr="00EB47A4">
              <w:rPr>
                <w:rFonts w:ascii="Times New Roman" w:hAnsi="Times New Roman" w:cs="Times New Roman" w:hint="eastAsia"/>
                <w:sz w:val="16"/>
                <w:szCs w:val="16"/>
              </w:rPr>
              <w:t>R</w:t>
            </w:r>
            <w:r>
              <w:rPr>
                <w:rFonts w:ascii="Times New Roman" w:hAnsi="Times New Roman" w:cs="Times New Roman"/>
                <w:sz w:val="16"/>
                <w:szCs w:val="16"/>
              </w:rPr>
              <w:t>5</w:t>
            </w:r>
          </w:p>
        </w:tc>
        <w:tc>
          <w:tcPr>
            <w:tcW w:w="2076" w:type="dxa"/>
            <w:gridSpan w:val="4"/>
          </w:tcPr>
          <w:p w14:paraId="0578F1C5" w14:textId="77777777" w:rsidR="0047610C" w:rsidRDefault="0047610C" w:rsidP="0032137D">
            <w:pPr>
              <w:rPr>
                <w:rFonts w:ascii="Times New Roman" w:hAnsi="Times New Roman" w:cs="Times New Roman"/>
                <w:sz w:val="16"/>
                <w:szCs w:val="16"/>
              </w:rPr>
            </w:pPr>
            <w:r w:rsidRPr="004C5E9D">
              <w:rPr>
                <w:rFonts w:ascii="Times New Roman" w:hAnsi="Times New Roman" w:cs="Times New Roman" w:hint="eastAsia"/>
                <w:i/>
                <w:iCs/>
                <w:sz w:val="16"/>
                <w:szCs w:val="16"/>
              </w:rPr>
              <w:t>b</w:t>
            </w:r>
            <w:r w:rsidRPr="004C5E9D">
              <w:rPr>
                <w:rFonts w:ascii="Times New Roman" w:hAnsi="Times New Roman" w:cs="Times New Roman"/>
                <w:i/>
                <w:iCs/>
                <w:sz w:val="16"/>
                <w:szCs w:val="16"/>
              </w:rPr>
              <w:t>andNR</w:t>
            </w:r>
            <w:r w:rsidRPr="00EB47A4">
              <w:rPr>
                <w:rFonts w:ascii="Times New Roman" w:hAnsi="Times New Roman" w:cs="Times New Roman"/>
                <w:sz w:val="16"/>
                <w:szCs w:val="16"/>
              </w:rPr>
              <w:t xml:space="preserve"> = n260</w:t>
            </w:r>
          </w:p>
          <w:p w14:paraId="0BDFC8BE" w14:textId="77777777" w:rsidR="0047610C" w:rsidRPr="00EB47A4" w:rsidRDefault="0047610C" w:rsidP="0032137D">
            <w:pPr>
              <w:rPr>
                <w:rFonts w:ascii="Times New Roman" w:hAnsi="Times New Roman" w:cs="Times New Roman"/>
                <w:sz w:val="16"/>
                <w:szCs w:val="16"/>
              </w:rPr>
            </w:pPr>
            <w:r w:rsidRPr="004C5E9D">
              <w:rPr>
                <w:rFonts w:ascii="Times New Roman" w:hAnsi="Times New Roman" w:cs="Times New Roman"/>
                <w:i/>
                <w:iCs/>
                <w:sz w:val="16"/>
                <w:szCs w:val="16"/>
              </w:rPr>
              <w:t>ca-BandwidthClassDL</w:t>
            </w:r>
            <w:r w:rsidRPr="00EB47A4">
              <w:rPr>
                <w:rFonts w:ascii="Times New Roman" w:hAnsi="Times New Roman" w:cs="Times New Roman"/>
                <w:sz w:val="16"/>
                <w:szCs w:val="16"/>
              </w:rPr>
              <w:t xml:space="preserve"> = </w:t>
            </w:r>
            <w:r w:rsidRPr="00EB47A4">
              <w:rPr>
                <w:rFonts w:ascii="Times New Roman" w:hAnsi="Times New Roman" w:cs="Times New Roman" w:hint="eastAsia"/>
                <w:sz w:val="16"/>
                <w:szCs w:val="16"/>
              </w:rPr>
              <w:t>R</w:t>
            </w:r>
            <w:r>
              <w:rPr>
                <w:rFonts w:ascii="Times New Roman" w:hAnsi="Times New Roman" w:cs="Times New Roman"/>
                <w:sz w:val="16"/>
                <w:szCs w:val="16"/>
              </w:rPr>
              <w:t>4</w:t>
            </w:r>
          </w:p>
        </w:tc>
        <w:tc>
          <w:tcPr>
            <w:tcW w:w="2073" w:type="dxa"/>
            <w:gridSpan w:val="3"/>
          </w:tcPr>
          <w:p w14:paraId="2324E104" w14:textId="77777777" w:rsidR="0047610C" w:rsidRDefault="0047610C" w:rsidP="0032137D">
            <w:pPr>
              <w:rPr>
                <w:rFonts w:ascii="Times New Roman" w:hAnsi="Times New Roman" w:cs="Times New Roman"/>
                <w:sz w:val="16"/>
                <w:szCs w:val="16"/>
              </w:rPr>
            </w:pPr>
            <w:r w:rsidRPr="004C5E9D">
              <w:rPr>
                <w:rFonts w:ascii="Times New Roman" w:hAnsi="Times New Roman" w:cs="Times New Roman" w:hint="eastAsia"/>
                <w:i/>
                <w:iCs/>
                <w:sz w:val="16"/>
                <w:szCs w:val="16"/>
              </w:rPr>
              <w:t>b</w:t>
            </w:r>
            <w:r w:rsidRPr="004C5E9D">
              <w:rPr>
                <w:rFonts w:ascii="Times New Roman" w:hAnsi="Times New Roman" w:cs="Times New Roman"/>
                <w:i/>
                <w:iCs/>
                <w:sz w:val="16"/>
                <w:szCs w:val="16"/>
              </w:rPr>
              <w:t>andNR</w:t>
            </w:r>
            <w:r w:rsidRPr="00EB47A4">
              <w:rPr>
                <w:rFonts w:ascii="Times New Roman" w:hAnsi="Times New Roman" w:cs="Times New Roman"/>
                <w:sz w:val="16"/>
                <w:szCs w:val="16"/>
              </w:rPr>
              <w:t xml:space="preserve"> = n260</w:t>
            </w:r>
          </w:p>
          <w:p w14:paraId="58D90E93" w14:textId="77777777" w:rsidR="0047610C" w:rsidRPr="00EB47A4" w:rsidRDefault="0047610C" w:rsidP="0032137D">
            <w:pPr>
              <w:rPr>
                <w:rFonts w:ascii="Times New Roman" w:hAnsi="Times New Roman" w:cs="Times New Roman"/>
                <w:sz w:val="16"/>
                <w:szCs w:val="16"/>
              </w:rPr>
            </w:pPr>
            <w:r w:rsidRPr="004C5E9D">
              <w:rPr>
                <w:rFonts w:ascii="Times New Roman" w:hAnsi="Times New Roman" w:cs="Times New Roman"/>
                <w:i/>
                <w:iCs/>
                <w:sz w:val="16"/>
                <w:szCs w:val="16"/>
              </w:rPr>
              <w:t>ca-BandwidthClassDL</w:t>
            </w:r>
            <w:r w:rsidRPr="00EB47A4">
              <w:rPr>
                <w:rFonts w:ascii="Times New Roman" w:hAnsi="Times New Roman" w:cs="Times New Roman"/>
                <w:sz w:val="16"/>
                <w:szCs w:val="16"/>
              </w:rPr>
              <w:t xml:space="preserve"> = </w:t>
            </w:r>
            <w:r w:rsidRPr="00EB47A4">
              <w:rPr>
                <w:rFonts w:ascii="Times New Roman" w:hAnsi="Times New Roman" w:cs="Times New Roman" w:hint="eastAsia"/>
                <w:sz w:val="16"/>
                <w:szCs w:val="16"/>
              </w:rPr>
              <w:t>R</w:t>
            </w:r>
            <w:r>
              <w:rPr>
                <w:rFonts w:ascii="Times New Roman" w:hAnsi="Times New Roman" w:cs="Times New Roman"/>
                <w:sz w:val="16"/>
                <w:szCs w:val="16"/>
              </w:rPr>
              <w:t>3</w:t>
            </w:r>
          </w:p>
        </w:tc>
      </w:tr>
      <w:tr w:rsidR="0047610C" w:rsidRPr="007A4308" w14:paraId="386E51D1" w14:textId="77777777" w:rsidTr="0047610C">
        <w:tc>
          <w:tcPr>
            <w:tcW w:w="344" w:type="dxa"/>
          </w:tcPr>
          <w:p w14:paraId="1831B3F7" w14:textId="77777777" w:rsidR="0047610C" w:rsidRPr="007A4308" w:rsidRDefault="0047610C" w:rsidP="0032137D">
            <w:pPr>
              <w:rPr>
                <w:rFonts w:ascii="Times New Roman" w:hAnsi="Times New Roman" w:cs="Times New Roman"/>
                <w:sz w:val="16"/>
                <w:szCs w:val="16"/>
              </w:rPr>
            </w:pPr>
            <w:r w:rsidRPr="007A4308">
              <w:rPr>
                <w:rFonts w:ascii="Times New Roman" w:hAnsi="Times New Roman" w:cs="Times New Roman" w:hint="eastAsia"/>
                <w:sz w:val="16"/>
                <w:szCs w:val="16"/>
              </w:rPr>
              <w:t>1</w:t>
            </w:r>
          </w:p>
        </w:tc>
        <w:tc>
          <w:tcPr>
            <w:tcW w:w="345" w:type="dxa"/>
          </w:tcPr>
          <w:p w14:paraId="45D1C9D2" w14:textId="77777777" w:rsidR="0047610C" w:rsidRPr="007A4308" w:rsidRDefault="0047610C" w:rsidP="0032137D">
            <w:pPr>
              <w:rPr>
                <w:rFonts w:ascii="Times New Roman" w:hAnsi="Times New Roman" w:cs="Times New Roman"/>
                <w:sz w:val="16"/>
                <w:szCs w:val="16"/>
              </w:rPr>
            </w:pPr>
            <w:r w:rsidRPr="007A4308">
              <w:rPr>
                <w:rFonts w:ascii="Times New Roman" w:hAnsi="Times New Roman" w:cs="Times New Roman" w:hint="eastAsia"/>
                <w:sz w:val="16"/>
                <w:szCs w:val="16"/>
              </w:rPr>
              <w:t>2</w:t>
            </w:r>
          </w:p>
        </w:tc>
        <w:tc>
          <w:tcPr>
            <w:tcW w:w="346" w:type="dxa"/>
          </w:tcPr>
          <w:p w14:paraId="1C3854E2" w14:textId="77777777" w:rsidR="0047610C" w:rsidRPr="007A4308" w:rsidRDefault="0047610C" w:rsidP="0032137D">
            <w:pPr>
              <w:rPr>
                <w:rFonts w:ascii="Times New Roman" w:hAnsi="Times New Roman" w:cs="Times New Roman"/>
                <w:sz w:val="16"/>
                <w:szCs w:val="16"/>
              </w:rPr>
            </w:pPr>
            <w:r w:rsidRPr="007A4308">
              <w:rPr>
                <w:rFonts w:ascii="Times New Roman" w:hAnsi="Times New Roman" w:cs="Times New Roman" w:hint="eastAsia"/>
                <w:sz w:val="16"/>
                <w:szCs w:val="16"/>
              </w:rPr>
              <w:t>3</w:t>
            </w:r>
          </w:p>
        </w:tc>
        <w:tc>
          <w:tcPr>
            <w:tcW w:w="345" w:type="dxa"/>
          </w:tcPr>
          <w:p w14:paraId="381D228A" w14:textId="77777777" w:rsidR="0047610C" w:rsidRPr="007A4308" w:rsidRDefault="0047610C" w:rsidP="0032137D">
            <w:pPr>
              <w:rPr>
                <w:rFonts w:ascii="Times New Roman" w:hAnsi="Times New Roman" w:cs="Times New Roman"/>
                <w:sz w:val="16"/>
                <w:szCs w:val="16"/>
              </w:rPr>
            </w:pPr>
            <w:r w:rsidRPr="007A4308">
              <w:rPr>
                <w:rFonts w:ascii="Times New Roman" w:hAnsi="Times New Roman" w:cs="Times New Roman" w:hint="eastAsia"/>
                <w:sz w:val="16"/>
                <w:szCs w:val="16"/>
              </w:rPr>
              <w:t>4</w:t>
            </w:r>
          </w:p>
        </w:tc>
        <w:tc>
          <w:tcPr>
            <w:tcW w:w="345" w:type="dxa"/>
          </w:tcPr>
          <w:p w14:paraId="50C2EA10" w14:textId="77777777" w:rsidR="0047610C" w:rsidRPr="007A4308" w:rsidRDefault="0047610C" w:rsidP="0032137D">
            <w:pPr>
              <w:rPr>
                <w:rFonts w:ascii="Times New Roman" w:hAnsi="Times New Roman" w:cs="Times New Roman"/>
                <w:sz w:val="16"/>
                <w:szCs w:val="16"/>
              </w:rPr>
            </w:pPr>
            <w:r w:rsidRPr="007A4308">
              <w:rPr>
                <w:rFonts w:ascii="Times New Roman" w:hAnsi="Times New Roman" w:cs="Times New Roman" w:hint="eastAsia"/>
                <w:sz w:val="16"/>
                <w:szCs w:val="16"/>
              </w:rPr>
              <w:t>5</w:t>
            </w:r>
          </w:p>
        </w:tc>
        <w:tc>
          <w:tcPr>
            <w:tcW w:w="348" w:type="dxa"/>
          </w:tcPr>
          <w:p w14:paraId="609A5129" w14:textId="77777777" w:rsidR="0047610C" w:rsidRPr="007A4308" w:rsidRDefault="0047610C" w:rsidP="0032137D">
            <w:pPr>
              <w:rPr>
                <w:rFonts w:ascii="Times New Roman" w:hAnsi="Times New Roman" w:cs="Times New Roman"/>
                <w:sz w:val="16"/>
                <w:szCs w:val="16"/>
              </w:rPr>
            </w:pPr>
            <w:r w:rsidRPr="007A4308">
              <w:rPr>
                <w:rFonts w:ascii="Times New Roman" w:hAnsi="Times New Roman" w:cs="Times New Roman" w:hint="eastAsia"/>
                <w:sz w:val="16"/>
                <w:szCs w:val="16"/>
              </w:rPr>
              <w:t>6</w:t>
            </w:r>
          </w:p>
        </w:tc>
        <w:tc>
          <w:tcPr>
            <w:tcW w:w="414" w:type="dxa"/>
          </w:tcPr>
          <w:p w14:paraId="1B287A92" w14:textId="77777777" w:rsidR="0047610C" w:rsidRPr="007A4308" w:rsidRDefault="0047610C" w:rsidP="0032137D">
            <w:pPr>
              <w:rPr>
                <w:rFonts w:ascii="Times New Roman" w:hAnsi="Times New Roman" w:cs="Times New Roman"/>
                <w:sz w:val="10"/>
                <w:szCs w:val="10"/>
              </w:rPr>
            </w:pPr>
            <w:r w:rsidRPr="007A4308">
              <w:rPr>
                <w:rFonts w:ascii="Times New Roman" w:hAnsi="Times New Roman" w:cs="Times New Roman"/>
                <w:sz w:val="10"/>
                <w:szCs w:val="10"/>
              </w:rPr>
              <w:t>CC</w:t>
            </w:r>
            <w:r w:rsidRPr="007A4308">
              <w:rPr>
                <w:rFonts w:ascii="Times New Roman" w:hAnsi="Times New Roman" w:cs="Times New Roman" w:hint="eastAsia"/>
                <w:sz w:val="10"/>
                <w:szCs w:val="10"/>
              </w:rPr>
              <w:t>1</w:t>
            </w:r>
          </w:p>
        </w:tc>
        <w:tc>
          <w:tcPr>
            <w:tcW w:w="415" w:type="dxa"/>
          </w:tcPr>
          <w:p w14:paraId="7AF3035C" w14:textId="77777777" w:rsidR="0047610C" w:rsidRPr="007A4308" w:rsidRDefault="0047610C" w:rsidP="0032137D">
            <w:pPr>
              <w:rPr>
                <w:rFonts w:ascii="Times New Roman" w:hAnsi="Times New Roman" w:cs="Times New Roman"/>
                <w:sz w:val="10"/>
                <w:szCs w:val="10"/>
              </w:rPr>
            </w:pPr>
            <w:r w:rsidRPr="007A4308">
              <w:rPr>
                <w:rFonts w:ascii="Times New Roman" w:hAnsi="Times New Roman" w:cs="Times New Roman"/>
                <w:sz w:val="10"/>
                <w:szCs w:val="10"/>
              </w:rPr>
              <w:t>CC</w:t>
            </w:r>
            <w:r w:rsidRPr="007A4308">
              <w:rPr>
                <w:rFonts w:ascii="Times New Roman" w:hAnsi="Times New Roman" w:cs="Times New Roman" w:hint="eastAsia"/>
                <w:sz w:val="10"/>
                <w:szCs w:val="10"/>
              </w:rPr>
              <w:t>2</w:t>
            </w:r>
          </w:p>
        </w:tc>
        <w:tc>
          <w:tcPr>
            <w:tcW w:w="414" w:type="dxa"/>
          </w:tcPr>
          <w:p w14:paraId="57D4D5D5" w14:textId="77777777" w:rsidR="0047610C" w:rsidRPr="007A4308" w:rsidRDefault="0047610C" w:rsidP="0032137D">
            <w:pPr>
              <w:rPr>
                <w:rFonts w:ascii="Times New Roman" w:hAnsi="Times New Roman" w:cs="Times New Roman"/>
                <w:sz w:val="10"/>
                <w:szCs w:val="10"/>
              </w:rPr>
            </w:pPr>
            <w:r w:rsidRPr="007A4308">
              <w:rPr>
                <w:rFonts w:ascii="Times New Roman" w:hAnsi="Times New Roman" w:cs="Times New Roman" w:hint="eastAsia"/>
                <w:sz w:val="10"/>
                <w:szCs w:val="10"/>
              </w:rPr>
              <w:t>C</w:t>
            </w:r>
            <w:r w:rsidRPr="007A4308">
              <w:rPr>
                <w:rFonts w:ascii="Times New Roman" w:hAnsi="Times New Roman" w:cs="Times New Roman"/>
                <w:sz w:val="10"/>
                <w:szCs w:val="10"/>
              </w:rPr>
              <w:t>C</w:t>
            </w:r>
            <w:r w:rsidRPr="007A4308">
              <w:rPr>
                <w:rFonts w:ascii="Times New Roman" w:hAnsi="Times New Roman" w:cs="Times New Roman" w:hint="eastAsia"/>
                <w:sz w:val="10"/>
                <w:szCs w:val="10"/>
              </w:rPr>
              <w:t>3</w:t>
            </w:r>
          </w:p>
        </w:tc>
        <w:tc>
          <w:tcPr>
            <w:tcW w:w="415" w:type="dxa"/>
          </w:tcPr>
          <w:p w14:paraId="1B1C3E7F" w14:textId="77777777" w:rsidR="0047610C" w:rsidRPr="007A4308" w:rsidRDefault="0047610C" w:rsidP="0032137D">
            <w:pPr>
              <w:rPr>
                <w:rFonts w:ascii="Times New Roman" w:hAnsi="Times New Roman" w:cs="Times New Roman"/>
                <w:sz w:val="10"/>
                <w:szCs w:val="10"/>
              </w:rPr>
            </w:pPr>
            <w:r w:rsidRPr="007A4308">
              <w:rPr>
                <w:rFonts w:ascii="Times New Roman" w:hAnsi="Times New Roman" w:cs="Times New Roman" w:hint="eastAsia"/>
                <w:sz w:val="10"/>
                <w:szCs w:val="10"/>
              </w:rPr>
              <w:t>CC4</w:t>
            </w:r>
          </w:p>
        </w:tc>
        <w:tc>
          <w:tcPr>
            <w:tcW w:w="416" w:type="dxa"/>
          </w:tcPr>
          <w:p w14:paraId="25965A1E" w14:textId="77777777" w:rsidR="0047610C" w:rsidRPr="007A4308" w:rsidRDefault="0047610C" w:rsidP="0032137D">
            <w:pPr>
              <w:rPr>
                <w:rFonts w:ascii="Times New Roman" w:hAnsi="Times New Roman" w:cs="Times New Roman"/>
                <w:sz w:val="10"/>
                <w:szCs w:val="10"/>
              </w:rPr>
            </w:pPr>
            <w:r w:rsidRPr="007A4308">
              <w:rPr>
                <w:rFonts w:ascii="Times New Roman" w:hAnsi="Times New Roman" w:cs="Times New Roman" w:hint="eastAsia"/>
                <w:sz w:val="10"/>
                <w:szCs w:val="10"/>
              </w:rPr>
              <w:t>CC5</w:t>
            </w:r>
          </w:p>
        </w:tc>
        <w:tc>
          <w:tcPr>
            <w:tcW w:w="519" w:type="dxa"/>
          </w:tcPr>
          <w:p w14:paraId="140BEB6C" w14:textId="77777777" w:rsidR="0047610C" w:rsidRPr="007A4308" w:rsidRDefault="0047610C" w:rsidP="0032137D">
            <w:pPr>
              <w:rPr>
                <w:rFonts w:ascii="Times New Roman" w:hAnsi="Times New Roman" w:cs="Times New Roman"/>
                <w:sz w:val="16"/>
                <w:szCs w:val="16"/>
              </w:rPr>
            </w:pPr>
            <w:r>
              <w:rPr>
                <w:rFonts w:ascii="Times New Roman" w:hAnsi="Times New Roman" w:cs="Times New Roman" w:hint="eastAsia"/>
                <w:sz w:val="16"/>
                <w:szCs w:val="16"/>
              </w:rPr>
              <w:t>CC1</w:t>
            </w:r>
          </w:p>
        </w:tc>
        <w:tc>
          <w:tcPr>
            <w:tcW w:w="519" w:type="dxa"/>
          </w:tcPr>
          <w:p w14:paraId="28533C64" w14:textId="77777777" w:rsidR="0047610C" w:rsidRPr="007A4308" w:rsidRDefault="0047610C" w:rsidP="0032137D">
            <w:pPr>
              <w:rPr>
                <w:rFonts w:ascii="Times New Roman" w:hAnsi="Times New Roman" w:cs="Times New Roman"/>
                <w:sz w:val="16"/>
                <w:szCs w:val="16"/>
              </w:rPr>
            </w:pPr>
            <w:r>
              <w:rPr>
                <w:rFonts w:ascii="Times New Roman" w:hAnsi="Times New Roman" w:cs="Times New Roman"/>
                <w:sz w:val="16"/>
                <w:szCs w:val="16"/>
              </w:rPr>
              <w:t>CC</w:t>
            </w:r>
            <w:r>
              <w:rPr>
                <w:rFonts w:ascii="Times New Roman" w:hAnsi="Times New Roman" w:cs="Times New Roman" w:hint="eastAsia"/>
                <w:sz w:val="16"/>
                <w:szCs w:val="16"/>
              </w:rPr>
              <w:t>2</w:t>
            </w:r>
          </w:p>
        </w:tc>
        <w:tc>
          <w:tcPr>
            <w:tcW w:w="519" w:type="dxa"/>
          </w:tcPr>
          <w:p w14:paraId="1C409DF9" w14:textId="77777777" w:rsidR="0047610C" w:rsidRPr="007A4308" w:rsidRDefault="0047610C" w:rsidP="0032137D">
            <w:pPr>
              <w:rPr>
                <w:rFonts w:ascii="Times New Roman" w:hAnsi="Times New Roman" w:cs="Times New Roman"/>
                <w:sz w:val="16"/>
                <w:szCs w:val="16"/>
              </w:rPr>
            </w:pPr>
            <w:r>
              <w:rPr>
                <w:rFonts w:ascii="Times New Roman" w:hAnsi="Times New Roman" w:cs="Times New Roman"/>
                <w:sz w:val="16"/>
                <w:szCs w:val="16"/>
              </w:rPr>
              <w:t>CC</w:t>
            </w:r>
            <w:r>
              <w:rPr>
                <w:rFonts w:ascii="Times New Roman" w:hAnsi="Times New Roman" w:cs="Times New Roman" w:hint="eastAsia"/>
                <w:sz w:val="16"/>
                <w:szCs w:val="16"/>
              </w:rPr>
              <w:t>3</w:t>
            </w:r>
          </w:p>
        </w:tc>
        <w:tc>
          <w:tcPr>
            <w:tcW w:w="519" w:type="dxa"/>
          </w:tcPr>
          <w:p w14:paraId="75F92488" w14:textId="77777777" w:rsidR="0047610C" w:rsidRPr="007A4308" w:rsidRDefault="0047610C" w:rsidP="0032137D">
            <w:pPr>
              <w:rPr>
                <w:rFonts w:ascii="Times New Roman" w:hAnsi="Times New Roman" w:cs="Times New Roman"/>
                <w:sz w:val="16"/>
                <w:szCs w:val="16"/>
              </w:rPr>
            </w:pPr>
            <w:r>
              <w:rPr>
                <w:rFonts w:ascii="Times New Roman" w:hAnsi="Times New Roman" w:cs="Times New Roman"/>
                <w:sz w:val="16"/>
                <w:szCs w:val="16"/>
              </w:rPr>
              <w:t>CC</w:t>
            </w:r>
            <w:r>
              <w:rPr>
                <w:rFonts w:ascii="Times New Roman" w:hAnsi="Times New Roman" w:cs="Times New Roman" w:hint="eastAsia"/>
                <w:sz w:val="16"/>
                <w:szCs w:val="16"/>
              </w:rPr>
              <w:t>4</w:t>
            </w:r>
          </w:p>
        </w:tc>
        <w:tc>
          <w:tcPr>
            <w:tcW w:w="691" w:type="dxa"/>
          </w:tcPr>
          <w:p w14:paraId="71FB75C1" w14:textId="77777777" w:rsidR="0047610C" w:rsidRPr="007A4308" w:rsidRDefault="0047610C" w:rsidP="0032137D">
            <w:pPr>
              <w:rPr>
                <w:rFonts w:ascii="Times New Roman" w:hAnsi="Times New Roman" w:cs="Times New Roman"/>
                <w:sz w:val="16"/>
                <w:szCs w:val="16"/>
              </w:rPr>
            </w:pPr>
            <w:r>
              <w:rPr>
                <w:rFonts w:ascii="Times New Roman" w:hAnsi="Times New Roman" w:cs="Times New Roman"/>
                <w:sz w:val="16"/>
                <w:szCs w:val="16"/>
              </w:rPr>
              <w:t>CC</w:t>
            </w:r>
            <w:r>
              <w:rPr>
                <w:rFonts w:ascii="Times New Roman" w:hAnsi="Times New Roman" w:cs="Times New Roman" w:hint="eastAsia"/>
                <w:sz w:val="16"/>
                <w:szCs w:val="16"/>
              </w:rPr>
              <w:t>1</w:t>
            </w:r>
          </w:p>
        </w:tc>
        <w:tc>
          <w:tcPr>
            <w:tcW w:w="691" w:type="dxa"/>
          </w:tcPr>
          <w:p w14:paraId="56E17329" w14:textId="77777777" w:rsidR="0047610C" w:rsidRPr="007A4308" w:rsidRDefault="0047610C" w:rsidP="0032137D">
            <w:pPr>
              <w:rPr>
                <w:rFonts w:ascii="Times New Roman" w:hAnsi="Times New Roman" w:cs="Times New Roman"/>
                <w:sz w:val="16"/>
                <w:szCs w:val="16"/>
              </w:rPr>
            </w:pPr>
            <w:r>
              <w:rPr>
                <w:rFonts w:ascii="Times New Roman" w:hAnsi="Times New Roman" w:cs="Times New Roman"/>
                <w:sz w:val="16"/>
                <w:szCs w:val="16"/>
              </w:rPr>
              <w:t>CC</w:t>
            </w:r>
            <w:r>
              <w:rPr>
                <w:rFonts w:ascii="Times New Roman" w:hAnsi="Times New Roman" w:cs="Times New Roman" w:hint="eastAsia"/>
                <w:sz w:val="16"/>
                <w:szCs w:val="16"/>
              </w:rPr>
              <w:t>2</w:t>
            </w:r>
          </w:p>
        </w:tc>
        <w:tc>
          <w:tcPr>
            <w:tcW w:w="691" w:type="dxa"/>
          </w:tcPr>
          <w:p w14:paraId="220BC416" w14:textId="77777777" w:rsidR="0047610C" w:rsidRPr="007A4308" w:rsidRDefault="0047610C" w:rsidP="0032137D">
            <w:pPr>
              <w:rPr>
                <w:rFonts w:ascii="Times New Roman" w:hAnsi="Times New Roman" w:cs="Times New Roman"/>
                <w:sz w:val="16"/>
                <w:szCs w:val="16"/>
              </w:rPr>
            </w:pPr>
            <w:r>
              <w:rPr>
                <w:rFonts w:ascii="Times New Roman" w:hAnsi="Times New Roman" w:cs="Times New Roman"/>
                <w:sz w:val="16"/>
                <w:szCs w:val="16"/>
              </w:rPr>
              <w:t>CC</w:t>
            </w:r>
            <w:r>
              <w:rPr>
                <w:rFonts w:ascii="Times New Roman" w:hAnsi="Times New Roman" w:cs="Times New Roman" w:hint="eastAsia"/>
                <w:sz w:val="16"/>
                <w:szCs w:val="16"/>
              </w:rPr>
              <w:t>3</w:t>
            </w:r>
          </w:p>
        </w:tc>
      </w:tr>
      <w:tr w:rsidR="00EA4CA6" w:rsidRPr="007A4308" w14:paraId="12A28B83" w14:textId="77777777" w:rsidTr="00EA4CA6">
        <w:tc>
          <w:tcPr>
            <w:tcW w:w="344" w:type="dxa"/>
            <w:shd w:val="clear" w:color="auto" w:fill="F7CAAC" w:themeFill="accent2" w:themeFillTint="66"/>
          </w:tcPr>
          <w:p w14:paraId="7B457FE3" w14:textId="77777777" w:rsidR="0047610C" w:rsidRPr="007A4308" w:rsidRDefault="0047610C" w:rsidP="0032137D">
            <w:pPr>
              <w:rPr>
                <w:rFonts w:ascii="Times New Roman" w:hAnsi="Times New Roman" w:cs="Times New Roman"/>
                <w:b/>
                <w:bCs/>
                <w:sz w:val="8"/>
                <w:szCs w:val="8"/>
              </w:rPr>
            </w:pPr>
            <w:r w:rsidRPr="007A4308">
              <w:rPr>
                <w:rFonts w:ascii="Times New Roman" w:hAnsi="Times New Roman" w:cs="Times New Roman" w:hint="eastAsia"/>
                <w:b/>
                <w:bCs/>
                <w:sz w:val="8"/>
                <w:szCs w:val="8"/>
              </w:rPr>
              <w:t>1</w:t>
            </w:r>
            <w:r w:rsidRPr="007A4308">
              <w:rPr>
                <w:rFonts w:ascii="Times New Roman" w:hAnsi="Times New Roman" w:cs="Times New Roman"/>
                <w:b/>
                <w:bCs/>
                <w:sz w:val="8"/>
                <w:szCs w:val="8"/>
              </w:rPr>
              <w:t>00</w:t>
            </w:r>
          </w:p>
        </w:tc>
        <w:tc>
          <w:tcPr>
            <w:tcW w:w="345" w:type="dxa"/>
            <w:shd w:val="clear" w:color="auto" w:fill="F7CAAC" w:themeFill="accent2" w:themeFillTint="66"/>
          </w:tcPr>
          <w:p w14:paraId="344813D0" w14:textId="77777777" w:rsidR="0047610C" w:rsidRPr="007A4308" w:rsidRDefault="0047610C" w:rsidP="0032137D">
            <w:pPr>
              <w:rPr>
                <w:rFonts w:ascii="Times New Roman" w:hAnsi="Times New Roman" w:cs="Times New Roman"/>
                <w:b/>
                <w:bCs/>
                <w:sz w:val="8"/>
                <w:szCs w:val="8"/>
              </w:rPr>
            </w:pPr>
            <w:r w:rsidRPr="007A4308">
              <w:rPr>
                <w:rFonts w:ascii="Times New Roman" w:hAnsi="Times New Roman" w:cs="Times New Roman" w:hint="eastAsia"/>
                <w:b/>
                <w:bCs/>
                <w:sz w:val="8"/>
                <w:szCs w:val="8"/>
              </w:rPr>
              <w:t>1</w:t>
            </w:r>
            <w:r w:rsidRPr="007A4308">
              <w:rPr>
                <w:rFonts w:ascii="Times New Roman" w:hAnsi="Times New Roman" w:cs="Times New Roman"/>
                <w:b/>
                <w:bCs/>
                <w:sz w:val="8"/>
                <w:szCs w:val="8"/>
              </w:rPr>
              <w:t>00</w:t>
            </w:r>
          </w:p>
        </w:tc>
        <w:tc>
          <w:tcPr>
            <w:tcW w:w="346" w:type="dxa"/>
            <w:shd w:val="clear" w:color="auto" w:fill="F7CAAC" w:themeFill="accent2" w:themeFillTint="66"/>
          </w:tcPr>
          <w:p w14:paraId="4C2CDF37" w14:textId="77777777" w:rsidR="0047610C" w:rsidRPr="007A4308" w:rsidRDefault="0047610C" w:rsidP="0032137D">
            <w:pPr>
              <w:rPr>
                <w:rFonts w:ascii="Times New Roman" w:hAnsi="Times New Roman" w:cs="Times New Roman"/>
                <w:b/>
                <w:bCs/>
                <w:sz w:val="8"/>
                <w:szCs w:val="8"/>
              </w:rPr>
            </w:pPr>
            <w:r w:rsidRPr="007A4308">
              <w:rPr>
                <w:rFonts w:ascii="Times New Roman" w:hAnsi="Times New Roman" w:cs="Times New Roman" w:hint="eastAsia"/>
                <w:b/>
                <w:bCs/>
                <w:sz w:val="8"/>
                <w:szCs w:val="8"/>
              </w:rPr>
              <w:t>1</w:t>
            </w:r>
            <w:r w:rsidRPr="007A4308">
              <w:rPr>
                <w:rFonts w:ascii="Times New Roman" w:hAnsi="Times New Roman" w:cs="Times New Roman"/>
                <w:b/>
                <w:bCs/>
                <w:sz w:val="8"/>
                <w:szCs w:val="8"/>
              </w:rPr>
              <w:t>00</w:t>
            </w:r>
          </w:p>
        </w:tc>
        <w:tc>
          <w:tcPr>
            <w:tcW w:w="345" w:type="dxa"/>
            <w:shd w:val="clear" w:color="auto" w:fill="F7CAAC" w:themeFill="accent2" w:themeFillTint="66"/>
          </w:tcPr>
          <w:p w14:paraId="707C13D9" w14:textId="77777777" w:rsidR="0047610C" w:rsidRPr="007A4308" w:rsidRDefault="0047610C" w:rsidP="0032137D">
            <w:pPr>
              <w:rPr>
                <w:rFonts w:ascii="Times New Roman" w:hAnsi="Times New Roman" w:cs="Times New Roman"/>
                <w:b/>
                <w:bCs/>
                <w:sz w:val="8"/>
                <w:szCs w:val="8"/>
              </w:rPr>
            </w:pPr>
            <w:r w:rsidRPr="007A4308">
              <w:rPr>
                <w:rFonts w:ascii="Times New Roman" w:hAnsi="Times New Roman" w:cs="Times New Roman" w:hint="eastAsia"/>
                <w:b/>
                <w:bCs/>
                <w:sz w:val="8"/>
                <w:szCs w:val="8"/>
              </w:rPr>
              <w:t>1</w:t>
            </w:r>
            <w:r w:rsidRPr="007A4308">
              <w:rPr>
                <w:rFonts w:ascii="Times New Roman" w:hAnsi="Times New Roman" w:cs="Times New Roman"/>
                <w:b/>
                <w:bCs/>
                <w:sz w:val="8"/>
                <w:szCs w:val="8"/>
              </w:rPr>
              <w:t>00</w:t>
            </w:r>
          </w:p>
        </w:tc>
        <w:tc>
          <w:tcPr>
            <w:tcW w:w="345" w:type="dxa"/>
            <w:shd w:val="clear" w:color="auto" w:fill="F7CAAC" w:themeFill="accent2" w:themeFillTint="66"/>
          </w:tcPr>
          <w:p w14:paraId="631267FD" w14:textId="77777777" w:rsidR="0047610C" w:rsidRPr="007A4308" w:rsidRDefault="0047610C" w:rsidP="0032137D">
            <w:pPr>
              <w:rPr>
                <w:rFonts w:ascii="Times New Roman" w:hAnsi="Times New Roman" w:cs="Times New Roman"/>
                <w:b/>
                <w:bCs/>
                <w:sz w:val="8"/>
                <w:szCs w:val="8"/>
              </w:rPr>
            </w:pPr>
            <w:r w:rsidRPr="007A4308">
              <w:rPr>
                <w:rFonts w:ascii="Times New Roman" w:hAnsi="Times New Roman" w:cs="Times New Roman" w:hint="eastAsia"/>
                <w:b/>
                <w:bCs/>
                <w:sz w:val="8"/>
                <w:szCs w:val="8"/>
              </w:rPr>
              <w:t>1</w:t>
            </w:r>
            <w:r w:rsidRPr="007A4308">
              <w:rPr>
                <w:rFonts w:ascii="Times New Roman" w:hAnsi="Times New Roman" w:cs="Times New Roman"/>
                <w:b/>
                <w:bCs/>
                <w:sz w:val="8"/>
                <w:szCs w:val="8"/>
              </w:rPr>
              <w:t>00</w:t>
            </w:r>
          </w:p>
        </w:tc>
        <w:tc>
          <w:tcPr>
            <w:tcW w:w="348" w:type="dxa"/>
            <w:shd w:val="clear" w:color="auto" w:fill="F7CAAC" w:themeFill="accent2" w:themeFillTint="66"/>
          </w:tcPr>
          <w:p w14:paraId="542C2E00" w14:textId="77777777" w:rsidR="0047610C" w:rsidRPr="007A4308" w:rsidRDefault="0047610C" w:rsidP="0032137D">
            <w:pPr>
              <w:rPr>
                <w:rFonts w:ascii="Times New Roman" w:hAnsi="Times New Roman" w:cs="Times New Roman"/>
                <w:b/>
                <w:bCs/>
                <w:sz w:val="8"/>
                <w:szCs w:val="8"/>
              </w:rPr>
            </w:pPr>
            <w:r w:rsidRPr="007A4308">
              <w:rPr>
                <w:rFonts w:ascii="Times New Roman" w:hAnsi="Times New Roman" w:cs="Times New Roman" w:hint="eastAsia"/>
                <w:b/>
                <w:bCs/>
                <w:sz w:val="8"/>
                <w:szCs w:val="8"/>
              </w:rPr>
              <w:t>1</w:t>
            </w:r>
            <w:r w:rsidRPr="007A4308">
              <w:rPr>
                <w:rFonts w:ascii="Times New Roman" w:hAnsi="Times New Roman" w:cs="Times New Roman"/>
                <w:b/>
                <w:bCs/>
                <w:sz w:val="8"/>
                <w:szCs w:val="8"/>
              </w:rPr>
              <w:t>00</w:t>
            </w:r>
          </w:p>
        </w:tc>
        <w:tc>
          <w:tcPr>
            <w:tcW w:w="414" w:type="dxa"/>
            <w:shd w:val="clear" w:color="auto" w:fill="9999FF"/>
          </w:tcPr>
          <w:p w14:paraId="3DED8EB7" w14:textId="77777777" w:rsidR="0047610C" w:rsidRPr="007A4308" w:rsidRDefault="0047610C" w:rsidP="0032137D">
            <w:pPr>
              <w:rPr>
                <w:rFonts w:ascii="Times New Roman" w:hAnsi="Times New Roman" w:cs="Times New Roman"/>
                <w:b/>
                <w:bCs/>
                <w:sz w:val="10"/>
                <w:szCs w:val="10"/>
              </w:rPr>
            </w:pPr>
            <w:r w:rsidRPr="007A4308">
              <w:rPr>
                <w:rFonts w:ascii="Times New Roman" w:hAnsi="Times New Roman" w:cs="Times New Roman" w:hint="eastAsia"/>
                <w:b/>
                <w:bCs/>
                <w:sz w:val="10"/>
                <w:szCs w:val="10"/>
              </w:rPr>
              <w:t>2</w:t>
            </w:r>
            <w:r w:rsidRPr="007A4308">
              <w:rPr>
                <w:rFonts w:ascii="Times New Roman" w:hAnsi="Times New Roman" w:cs="Times New Roman"/>
                <w:b/>
                <w:bCs/>
                <w:sz w:val="10"/>
                <w:szCs w:val="10"/>
              </w:rPr>
              <w:t>00</w:t>
            </w:r>
          </w:p>
        </w:tc>
        <w:tc>
          <w:tcPr>
            <w:tcW w:w="415" w:type="dxa"/>
            <w:shd w:val="clear" w:color="auto" w:fill="F7CAAC" w:themeFill="accent2" w:themeFillTint="66"/>
          </w:tcPr>
          <w:p w14:paraId="5D88DEB7" w14:textId="77777777" w:rsidR="0047610C" w:rsidRPr="007A4308" w:rsidRDefault="0047610C" w:rsidP="0032137D">
            <w:pPr>
              <w:rPr>
                <w:rFonts w:ascii="Times New Roman" w:hAnsi="Times New Roman" w:cs="Times New Roman"/>
                <w:b/>
                <w:bCs/>
                <w:sz w:val="10"/>
                <w:szCs w:val="10"/>
              </w:rPr>
            </w:pPr>
            <w:r w:rsidRPr="007A4308">
              <w:rPr>
                <w:rFonts w:ascii="Times New Roman" w:hAnsi="Times New Roman" w:cs="Times New Roman" w:hint="eastAsia"/>
                <w:b/>
                <w:bCs/>
                <w:sz w:val="10"/>
                <w:szCs w:val="10"/>
              </w:rPr>
              <w:t>1</w:t>
            </w:r>
            <w:r w:rsidRPr="007A4308">
              <w:rPr>
                <w:rFonts w:ascii="Times New Roman" w:hAnsi="Times New Roman" w:cs="Times New Roman"/>
                <w:b/>
                <w:bCs/>
                <w:sz w:val="10"/>
                <w:szCs w:val="10"/>
              </w:rPr>
              <w:t>00</w:t>
            </w:r>
          </w:p>
        </w:tc>
        <w:tc>
          <w:tcPr>
            <w:tcW w:w="414" w:type="dxa"/>
            <w:shd w:val="clear" w:color="auto" w:fill="F7CAAC" w:themeFill="accent2" w:themeFillTint="66"/>
          </w:tcPr>
          <w:p w14:paraId="66D50352" w14:textId="77777777" w:rsidR="0047610C" w:rsidRPr="007A4308" w:rsidRDefault="0047610C" w:rsidP="0032137D">
            <w:pPr>
              <w:rPr>
                <w:rFonts w:ascii="Times New Roman" w:hAnsi="Times New Roman" w:cs="Times New Roman"/>
                <w:b/>
                <w:bCs/>
                <w:sz w:val="10"/>
                <w:szCs w:val="10"/>
              </w:rPr>
            </w:pPr>
            <w:r w:rsidRPr="007A4308">
              <w:rPr>
                <w:rFonts w:ascii="Times New Roman" w:hAnsi="Times New Roman" w:cs="Times New Roman" w:hint="eastAsia"/>
                <w:b/>
                <w:bCs/>
                <w:sz w:val="10"/>
                <w:szCs w:val="10"/>
              </w:rPr>
              <w:t>1</w:t>
            </w:r>
            <w:r w:rsidRPr="007A4308">
              <w:rPr>
                <w:rFonts w:ascii="Times New Roman" w:hAnsi="Times New Roman" w:cs="Times New Roman"/>
                <w:b/>
                <w:bCs/>
                <w:sz w:val="10"/>
                <w:szCs w:val="10"/>
              </w:rPr>
              <w:t>00</w:t>
            </w:r>
          </w:p>
        </w:tc>
        <w:tc>
          <w:tcPr>
            <w:tcW w:w="415" w:type="dxa"/>
            <w:shd w:val="clear" w:color="auto" w:fill="F7CAAC" w:themeFill="accent2" w:themeFillTint="66"/>
          </w:tcPr>
          <w:p w14:paraId="14ED4FC3" w14:textId="77777777" w:rsidR="0047610C" w:rsidRPr="007A4308" w:rsidRDefault="0047610C" w:rsidP="0032137D">
            <w:pPr>
              <w:rPr>
                <w:rFonts w:ascii="Times New Roman" w:hAnsi="Times New Roman" w:cs="Times New Roman"/>
                <w:b/>
                <w:bCs/>
                <w:sz w:val="10"/>
                <w:szCs w:val="10"/>
              </w:rPr>
            </w:pPr>
            <w:r w:rsidRPr="007A4308">
              <w:rPr>
                <w:rFonts w:ascii="Times New Roman" w:hAnsi="Times New Roman" w:cs="Times New Roman" w:hint="eastAsia"/>
                <w:b/>
                <w:bCs/>
                <w:sz w:val="10"/>
                <w:szCs w:val="10"/>
              </w:rPr>
              <w:t>1</w:t>
            </w:r>
            <w:r w:rsidRPr="007A4308">
              <w:rPr>
                <w:rFonts w:ascii="Times New Roman" w:hAnsi="Times New Roman" w:cs="Times New Roman"/>
                <w:b/>
                <w:bCs/>
                <w:sz w:val="10"/>
                <w:szCs w:val="10"/>
              </w:rPr>
              <w:t>00</w:t>
            </w:r>
          </w:p>
        </w:tc>
        <w:tc>
          <w:tcPr>
            <w:tcW w:w="416" w:type="dxa"/>
            <w:shd w:val="clear" w:color="auto" w:fill="F7CAAC" w:themeFill="accent2" w:themeFillTint="66"/>
          </w:tcPr>
          <w:p w14:paraId="6F199FB0" w14:textId="77777777" w:rsidR="0047610C" w:rsidRPr="007A4308" w:rsidRDefault="0047610C" w:rsidP="0032137D">
            <w:pPr>
              <w:rPr>
                <w:rFonts w:ascii="Times New Roman" w:hAnsi="Times New Roman" w:cs="Times New Roman"/>
                <w:b/>
                <w:bCs/>
                <w:sz w:val="10"/>
                <w:szCs w:val="10"/>
              </w:rPr>
            </w:pPr>
            <w:r w:rsidRPr="007A4308">
              <w:rPr>
                <w:rFonts w:ascii="Times New Roman" w:hAnsi="Times New Roman" w:cs="Times New Roman" w:hint="eastAsia"/>
                <w:b/>
                <w:bCs/>
                <w:sz w:val="10"/>
                <w:szCs w:val="10"/>
              </w:rPr>
              <w:t>1</w:t>
            </w:r>
            <w:r w:rsidRPr="007A4308">
              <w:rPr>
                <w:rFonts w:ascii="Times New Roman" w:hAnsi="Times New Roman" w:cs="Times New Roman"/>
                <w:b/>
                <w:bCs/>
                <w:sz w:val="10"/>
                <w:szCs w:val="10"/>
              </w:rPr>
              <w:t>00</w:t>
            </w:r>
          </w:p>
        </w:tc>
        <w:tc>
          <w:tcPr>
            <w:tcW w:w="519" w:type="dxa"/>
            <w:shd w:val="clear" w:color="auto" w:fill="9999FF"/>
          </w:tcPr>
          <w:p w14:paraId="45101773" w14:textId="77777777" w:rsidR="0047610C" w:rsidRPr="007A4308" w:rsidRDefault="0047610C" w:rsidP="0032137D">
            <w:pPr>
              <w:rPr>
                <w:rFonts w:ascii="Times New Roman" w:hAnsi="Times New Roman" w:cs="Times New Roman"/>
                <w:b/>
                <w:bCs/>
                <w:sz w:val="16"/>
                <w:szCs w:val="16"/>
              </w:rPr>
            </w:pPr>
            <w:r w:rsidRPr="007A4308">
              <w:rPr>
                <w:rFonts w:ascii="Times New Roman" w:hAnsi="Times New Roman" w:cs="Times New Roman"/>
                <w:b/>
                <w:bCs/>
                <w:sz w:val="16"/>
                <w:szCs w:val="16"/>
              </w:rPr>
              <w:t>200</w:t>
            </w:r>
          </w:p>
        </w:tc>
        <w:tc>
          <w:tcPr>
            <w:tcW w:w="519" w:type="dxa"/>
            <w:shd w:val="clear" w:color="auto" w:fill="9999FF"/>
          </w:tcPr>
          <w:p w14:paraId="15608201" w14:textId="77777777" w:rsidR="0047610C" w:rsidRPr="007A4308" w:rsidRDefault="0047610C" w:rsidP="0032137D">
            <w:pPr>
              <w:rPr>
                <w:rFonts w:ascii="Times New Roman" w:hAnsi="Times New Roman" w:cs="Times New Roman"/>
                <w:b/>
                <w:bCs/>
                <w:sz w:val="16"/>
                <w:szCs w:val="16"/>
              </w:rPr>
            </w:pPr>
            <w:r w:rsidRPr="007A4308">
              <w:rPr>
                <w:rFonts w:ascii="Times New Roman" w:hAnsi="Times New Roman" w:cs="Times New Roman"/>
                <w:b/>
                <w:bCs/>
                <w:sz w:val="16"/>
                <w:szCs w:val="16"/>
              </w:rPr>
              <w:t>200</w:t>
            </w:r>
          </w:p>
        </w:tc>
        <w:tc>
          <w:tcPr>
            <w:tcW w:w="519" w:type="dxa"/>
            <w:shd w:val="clear" w:color="auto" w:fill="F7CAAC" w:themeFill="accent2" w:themeFillTint="66"/>
          </w:tcPr>
          <w:p w14:paraId="32681111" w14:textId="77777777" w:rsidR="0047610C" w:rsidRPr="007A4308" w:rsidRDefault="0047610C" w:rsidP="0032137D">
            <w:pPr>
              <w:rPr>
                <w:rFonts w:ascii="Times New Roman" w:hAnsi="Times New Roman" w:cs="Times New Roman"/>
                <w:b/>
                <w:bCs/>
                <w:sz w:val="16"/>
                <w:szCs w:val="16"/>
              </w:rPr>
            </w:pPr>
            <w:r w:rsidRPr="007A4308">
              <w:rPr>
                <w:rFonts w:ascii="Times New Roman" w:hAnsi="Times New Roman" w:cs="Times New Roman"/>
                <w:b/>
                <w:bCs/>
                <w:sz w:val="16"/>
                <w:szCs w:val="16"/>
              </w:rPr>
              <w:t>100</w:t>
            </w:r>
          </w:p>
        </w:tc>
        <w:tc>
          <w:tcPr>
            <w:tcW w:w="519" w:type="dxa"/>
            <w:shd w:val="clear" w:color="auto" w:fill="F7CAAC" w:themeFill="accent2" w:themeFillTint="66"/>
          </w:tcPr>
          <w:p w14:paraId="5D639590" w14:textId="77777777" w:rsidR="0047610C" w:rsidRPr="007A4308" w:rsidRDefault="0047610C" w:rsidP="0032137D">
            <w:pPr>
              <w:rPr>
                <w:rFonts w:ascii="Times New Roman" w:hAnsi="Times New Roman" w:cs="Times New Roman"/>
                <w:b/>
                <w:bCs/>
                <w:sz w:val="16"/>
                <w:szCs w:val="16"/>
              </w:rPr>
            </w:pPr>
            <w:r w:rsidRPr="007A4308">
              <w:rPr>
                <w:rFonts w:ascii="Times New Roman" w:hAnsi="Times New Roman" w:cs="Times New Roman"/>
                <w:b/>
                <w:bCs/>
                <w:sz w:val="16"/>
                <w:szCs w:val="16"/>
              </w:rPr>
              <w:t>100</w:t>
            </w:r>
          </w:p>
        </w:tc>
        <w:tc>
          <w:tcPr>
            <w:tcW w:w="691" w:type="dxa"/>
            <w:shd w:val="clear" w:color="auto" w:fill="9999FF"/>
          </w:tcPr>
          <w:p w14:paraId="506D8DBA" w14:textId="1C62DD31" w:rsidR="00A5194B" w:rsidRPr="007A4308" w:rsidRDefault="0047610C" w:rsidP="0032137D">
            <w:pPr>
              <w:rPr>
                <w:rFonts w:ascii="Times New Roman" w:hAnsi="Times New Roman" w:cs="Times New Roman"/>
                <w:b/>
                <w:bCs/>
                <w:sz w:val="16"/>
                <w:szCs w:val="16"/>
              </w:rPr>
            </w:pPr>
            <w:r w:rsidRPr="007A4308">
              <w:rPr>
                <w:rFonts w:ascii="Times New Roman" w:hAnsi="Times New Roman" w:cs="Times New Roman" w:hint="eastAsia"/>
                <w:b/>
                <w:bCs/>
                <w:sz w:val="16"/>
                <w:szCs w:val="16"/>
              </w:rPr>
              <w:t>2</w:t>
            </w:r>
            <w:r w:rsidRPr="007A4308">
              <w:rPr>
                <w:rFonts w:ascii="Times New Roman" w:hAnsi="Times New Roman" w:cs="Times New Roman"/>
                <w:b/>
                <w:bCs/>
                <w:sz w:val="16"/>
                <w:szCs w:val="16"/>
              </w:rPr>
              <w:t>00</w:t>
            </w:r>
          </w:p>
        </w:tc>
        <w:tc>
          <w:tcPr>
            <w:tcW w:w="691" w:type="dxa"/>
            <w:shd w:val="clear" w:color="auto" w:fill="9999FF"/>
          </w:tcPr>
          <w:p w14:paraId="15E2FF4D" w14:textId="77777777" w:rsidR="0047610C" w:rsidRPr="007A4308" w:rsidRDefault="0047610C" w:rsidP="0032137D">
            <w:pPr>
              <w:rPr>
                <w:rFonts w:ascii="Times New Roman" w:hAnsi="Times New Roman" w:cs="Times New Roman"/>
                <w:b/>
                <w:bCs/>
                <w:sz w:val="16"/>
                <w:szCs w:val="16"/>
              </w:rPr>
            </w:pPr>
            <w:r w:rsidRPr="007A4308">
              <w:rPr>
                <w:rFonts w:ascii="Times New Roman" w:hAnsi="Times New Roman" w:cs="Times New Roman" w:hint="eastAsia"/>
                <w:b/>
                <w:bCs/>
                <w:sz w:val="16"/>
                <w:szCs w:val="16"/>
              </w:rPr>
              <w:t>2</w:t>
            </w:r>
            <w:r w:rsidRPr="007A4308">
              <w:rPr>
                <w:rFonts w:ascii="Times New Roman" w:hAnsi="Times New Roman" w:cs="Times New Roman"/>
                <w:b/>
                <w:bCs/>
                <w:sz w:val="16"/>
                <w:szCs w:val="16"/>
              </w:rPr>
              <w:t>00</w:t>
            </w:r>
          </w:p>
        </w:tc>
        <w:tc>
          <w:tcPr>
            <w:tcW w:w="691" w:type="dxa"/>
            <w:shd w:val="clear" w:color="auto" w:fill="9999FF"/>
          </w:tcPr>
          <w:p w14:paraId="4068E193" w14:textId="77777777" w:rsidR="0047610C" w:rsidRPr="007A4308" w:rsidRDefault="0047610C" w:rsidP="0032137D">
            <w:pPr>
              <w:rPr>
                <w:rFonts w:ascii="Times New Roman" w:hAnsi="Times New Roman" w:cs="Times New Roman"/>
                <w:b/>
                <w:bCs/>
                <w:sz w:val="16"/>
                <w:szCs w:val="16"/>
              </w:rPr>
            </w:pPr>
            <w:r w:rsidRPr="007A4308">
              <w:rPr>
                <w:rFonts w:ascii="Times New Roman" w:hAnsi="Times New Roman" w:cs="Times New Roman" w:hint="eastAsia"/>
                <w:b/>
                <w:bCs/>
                <w:sz w:val="16"/>
                <w:szCs w:val="16"/>
              </w:rPr>
              <w:t>2</w:t>
            </w:r>
            <w:r w:rsidRPr="007A4308">
              <w:rPr>
                <w:rFonts w:ascii="Times New Roman" w:hAnsi="Times New Roman" w:cs="Times New Roman"/>
                <w:b/>
                <w:bCs/>
                <w:sz w:val="16"/>
                <w:szCs w:val="16"/>
              </w:rPr>
              <w:t>00</w:t>
            </w:r>
          </w:p>
        </w:tc>
      </w:tr>
      <w:tr w:rsidR="00EA4CA6" w:rsidRPr="007A4308" w14:paraId="2CBDB4BE" w14:textId="77777777" w:rsidTr="00EA4CA6">
        <w:tc>
          <w:tcPr>
            <w:tcW w:w="344" w:type="dxa"/>
            <w:shd w:val="clear" w:color="auto" w:fill="F7CAAC" w:themeFill="accent2" w:themeFillTint="66"/>
          </w:tcPr>
          <w:p w14:paraId="4EE3317E" w14:textId="5B44AB24" w:rsidR="0047610C" w:rsidRPr="007A4308" w:rsidRDefault="0047610C" w:rsidP="0032137D">
            <w:pPr>
              <w:rPr>
                <w:rFonts w:ascii="Times New Roman" w:hAnsi="Times New Roman" w:cs="Times New Roman"/>
                <w:b/>
                <w:bCs/>
                <w:sz w:val="8"/>
                <w:szCs w:val="8"/>
              </w:rPr>
            </w:pPr>
            <w:r>
              <w:rPr>
                <w:rFonts w:ascii="Times New Roman" w:hAnsi="Times New Roman" w:cs="Times New Roman" w:hint="eastAsia"/>
                <w:b/>
                <w:bCs/>
                <w:sz w:val="8"/>
                <w:szCs w:val="8"/>
              </w:rPr>
              <w:t>1</w:t>
            </w:r>
            <w:r>
              <w:rPr>
                <w:rFonts w:ascii="Times New Roman" w:hAnsi="Times New Roman" w:cs="Times New Roman"/>
                <w:b/>
                <w:bCs/>
                <w:sz w:val="8"/>
                <w:szCs w:val="8"/>
              </w:rPr>
              <w:t>00</w:t>
            </w:r>
          </w:p>
        </w:tc>
        <w:tc>
          <w:tcPr>
            <w:tcW w:w="345" w:type="dxa"/>
            <w:shd w:val="clear" w:color="auto" w:fill="F7CAAC" w:themeFill="accent2" w:themeFillTint="66"/>
          </w:tcPr>
          <w:p w14:paraId="7CEE9FD6" w14:textId="49105D2D" w:rsidR="0047610C" w:rsidRPr="007A4308" w:rsidRDefault="0047610C" w:rsidP="0032137D">
            <w:pPr>
              <w:rPr>
                <w:rFonts w:ascii="Times New Roman" w:hAnsi="Times New Roman" w:cs="Times New Roman"/>
                <w:b/>
                <w:bCs/>
                <w:sz w:val="8"/>
                <w:szCs w:val="8"/>
              </w:rPr>
            </w:pPr>
            <w:r>
              <w:rPr>
                <w:rFonts w:ascii="Times New Roman" w:hAnsi="Times New Roman" w:cs="Times New Roman" w:hint="eastAsia"/>
                <w:b/>
                <w:bCs/>
                <w:sz w:val="8"/>
                <w:szCs w:val="8"/>
              </w:rPr>
              <w:t>1</w:t>
            </w:r>
            <w:r>
              <w:rPr>
                <w:rFonts w:ascii="Times New Roman" w:hAnsi="Times New Roman" w:cs="Times New Roman"/>
                <w:b/>
                <w:bCs/>
                <w:sz w:val="8"/>
                <w:szCs w:val="8"/>
              </w:rPr>
              <w:t>00</w:t>
            </w:r>
          </w:p>
        </w:tc>
        <w:tc>
          <w:tcPr>
            <w:tcW w:w="346" w:type="dxa"/>
            <w:shd w:val="clear" w:color="auto" w:fill="F7CAAC" w:themeFill="accent2" w:themeFillTint="66"/>
          </w:tcPr>
          <w:p w14:paraId="6976D89D" w14:textId="27C630DA" w:rsidR="0047610C" w:rsidRPr="007A4308" w:rsidRDefault="0047610C" w:rsidP="0032137D">
            <w:pPr>
              <w:rPr>
                <w:rFonts w:ascii="Times New Roman" w:hAnsi="Times New Roman" w:cs="Times New Roman"/>
                <w:b/>
                <w:bCs/>
                <w:sz w:val="8"/>
                <w:szCs w:val="8"/>
              </w:rPr>
            </w:pPr>
            <w:r>
              <w:rPr>
                <w:rFonts w:ascii="Times New Roman" w:hAnsi="Times New Roman" w:cs="Times New Roman" w:hint="eastAsia"/>
                <w:b/>
                <w:bCs/>
                <w:sz w:val="8"/>
                <w:szCs w:val="8"/>
              </w:rPr>
              <w:t>1</w:t>
            </w:r>
            <w:r>
              <w:rPr>
                <w:rFonts w:ascii="Times New Roman" w:hAnsi="Times New Roman" w:cs="Times New Roman"/>
                <w:b/>
                <w:bCs/>
                <w:sz w:val="8"/>
                <w:szCs w:val="8"/>
              </w:rPr>
              <w:t>00</w:t>
            </w:r>
          </w:p>
        </w:tc>
        <w:tc>
          <w:tcPr>
            <w:tcW w:w="345" w:type="dxa"/>
            <w:shd w:val="clear" w:color="auto" w:fill="F7CAAC" w:themeFill="accent2" w:themeFillTint="66"/>
          </w:tcPr>
          <w:p w14:paraId="0F60F341" w14:textId="74F68384" w:rsidR="0047610C" w:rsidRPr="007A4308" w:rsidRDefault="0047610C" w:rsidP="0032137D">
            <w:pPr>
              <w:rPr>
                <w:rFonts w:ascii="Times New Roman" w:hAnsi="Times New Roman" w:cs="Times New Roman"/>
                <w:b/>
                <w:bCs/>
                <w:sz w:val="8"/>
                <w:szCs w:val="8"/>
              </w:rPr>
            </w:pPr>
            <w:r>
              <w:rPr>
                <w:rFonts w:ascii="Times New Roman" w:hAnsi="Times New Roman" w:cs="Times New Roman" w:hint="eastAsia"/>
                <w:b/>
                <w:bCs/>
                <w:sz w:val="8"/>
                <w:szCs w:val="8"/>
              </w:rPr>
              <w:t>1</w:t>
            </w:r>
            <w:r>
              <w:rPr>
                <w:rFonts w:ascii="Times New Roman" w:hAnsi="Times New Roman" w:cs="Times New Roman"/>
                <w:b/>
                <w:bCs/>
                <w:sz w:val="8"/>
                <w:szCs w:val="8"/>
              </w:rPr>
              <w:t>00</w:t>
            </w:r>
          </w:p>
        </w:tc>
        <w:tc>
          <w:tcPr>
            <w:tcW w:w="345" w:type="dxa"/>
            <w:shd w:val="clear" w:color="auto" w:fill="9999FF"/>
          </w:tcPr>
          <w:p w14:paraId="1560AD87" w14:textId="1AFE90D3" w:rsidR="0047610C" w:rsidRPr="007A4308" w:rsidRDefault="0047610C" w:rsidP="0032137D">
            <w:pPr>
              <w:rPr>
                <w:rFonts w:ascii="Times New Roman" w:hAnsi="Times New Roman" w:cs="Times New Roman"/>
                <w:b/>
                <w:bCs/>
                <w:sz w:val="8"/>
                <w:szCs w:val="8"/>
              </w:rPr>
            </w:pPr>
            <w:r>
              <w:rPr>
                <w:rFonts w:ascii="Times New Roman" w:hAnsi="Times New Roman" w:cs="Times New Roman" w:hint="eastAsia"/>
                <w:b/>
                <w:bCs/>
                <w:sz w:val="8"/>
                <w:szCs w:val="8"/>
              </w:rPr>
              <w:t>1</w:t>
            </w:r>
            <w:r>
              <w:rPr>
                <w:rFonts w:ascii="Times New Roman" w:hAnsi="Times New Roman" w:cs="Times New Roman"/>
                <w:b/>
                <w:bCs/>
                <w:sz w:val="8"/>
                <w:szCs w:val="8"/>
              </w:rPr>
              <w:t>00</w:t>
            </w:r>
          </w:p>
        </w:tc>
        <w:tc>
          <w:tcPr>
            <w:tcW w:w="348" w:type="dxa"/>
          </w:tcPr>
          <w:p w14:paraId="38EDCE43" w14:textId="77777777" w:rsidR="0047610C" w:rsidRPr="007A4308" w:rsidRDefault="0047610C" w:rsidP="0032137D">
            <w:pPr>
              <w:rPr>
                <w:rFonts w:ascii="Times New Roman" w:hAnsi="Times New Roman" w:cs="Times New Roman"/>
                <w:b/>
                <w:bCs/>
                <w:sz w:val="8"/>
                <w:szCs w:val="8"/>
              </w:rPr>
            </w:pPr>
          </w:p>
        </w:tc>
        <w:tc>
          <w:tcPr>
            <w:tcW w:w="414" w:type="dxa"/>
            <w:shd w:val="clear" w:color="auto" w:fill="F7CAAC" w:themeFill="accent2" w:themeFillTint="66"/>
          </w:tcPr>
          <w:p w14:paraId="160EBF5A" w14:textId="499CB5C2" w:rsidR="0047610C" w:rsidRPr="007A4308" w:rsidRDefault="0047610C" w:rsidP="0032137D">
            <w:pPr>
              <w:rPr>
                <w:rFonts w:ascii="Times New Roman" w:hAnsi="Times New Roman" w:cs="Times New Roman"/>
                <w:b/>
                <w:bCs/>
                <w:sz w:val="10"/>
                <w:szCs w:val="10"/>
              </w:rPr>
            </w:pPr>
            <w:r>
              <w:rPr>
                <w:rFonts w:ascii="Times New Roman" w:hAnsi="Times New Roman" w:cs="Times New Roman" w:hint="eastAsia"/>
                <w:b/>
                <w:bCs/>
                <w:sz w:val="10"/>
                <w:szCs w:val="10"/>
              </w:rPr>
              <w:t>2</w:t>
            </w:r>
            <w:r>
              <w:rPr>
                <w:rFonts w:ascii="Times New Roman" w:hAnsi="Times New Roman" w:cs="Times New Roman"/>
                <w:b/>
                <w:bCs/>
                <w:sz w:val="10"/>
                <w:szCs w:val="10"/>
              </w:rPr>
              <w:t>00</w:t>
            </w:r>
          </w:p>
        </w:tc>
        <w:tc>
          <w:tcPr>
            <w:tcW w:w="415" w:type="dxa"/>
            <w:shd w:val="clear" w:color="auto" w:fill="9999FF"/>
          </w:tcPr>
          <w:p w14:paraId="4ECF9F75" w14:textId="28EF0944" w:rsidR="0047610C" w:rsidRPr="007A4308" w:rsidRDefault="0047610C" w:rsidP="0032137D">
            <w:pPr>
              <w:rPr>
                <w:rFonts w:ascii="Times New Roman" w:hAnsi="Times New Roman" w:cs="Times New Roman"/>
                <w:b/>
                <w:bCs/>
                <w:sz w:val="10"/>
                <w:szCs w:val="10"/>
              </w:rPr>
            </w:pPr>
            <w:r>
              <w:rPr>
                <w:rFonts w:ascii="Times New Roman" w:hAnsi="Times New Roman" w:cs="Times New Roman" w:hint="eastAsia"/>
                <w:b/>
                <w:bCs/>
                <w:sz w:val="10"/>
                <w:szCs w:val="10"/>
              </w:rPr>
              <w:t>1</w:t>
            </w:r>
            <w:r>
              <w:rPr>
                <w:rFonts w:ascii="Times New Roman" w:hAnsi="Times New Roman" w:cs="Times New Roman"/>
                <w:b/>
                <w:bCs/>
                <w:sz w:val="10"/>
                <w:szCs w:val="10"/>
              </w:rPr>
              <w:t>00</w:t>
            </w:r>
          </w:p>
        </w:tc>
        <w:tc>
          <w:tcPr>
            <w:tcW w:w="414" w:type="dxa"/>
            <w:shd w:val="clear" w:color="auto" w:fill="F7CAAC" w:themeFill="accent2" w:themeFillTint="66"/>
          </w:tcPr>
          <w:p w14:paraId="0E253B73" w14:textId="72665116" w:rsidR="0047610C" w:rsidRPr="007A4308" w:rsidRDefault="0047610C" w:rsidP="0032137D">
            <w:pPr>
              <w:rPr>
                <w:rFonts w:ascii="Times New Roman" w:hAnsi="Times New Roman" w:cs="Times New Roman"/>
                <w:b/>
                <w:bCs/>
                <w:sz w:val="10"/>
                <w:szCs w:val="10"/>
              </w:rPr>
            </w:pPr>
            <w:r>
              <w:rPr>
                <w:rFonts w:ascii="Times New Roman" w:hAnsi="Times New Roman" w:cs="Times New Roman" w:hint="eastAsia"/>
                <w:b/>
                <w:bCs/>
                <w:sz w:val="10"/>
                <w:szCs w:val="10"/>
              </w:rPr>
              <w:t>1</w:t>
            </w:r>
            <w:r>
              <w:rPr>
                <w:rFonts w:ascii="Times New Roman" w:hAnsi="Times New Roman" w:cs="Times New Roman"/>
                <w:b/>
                <w:bCs/>
                <w:sz w:val="10"/>
                <w:szCs w:val="10"/>
              </w:rPr>
              <w:t>00</w:t>
            </w:r>
          </w:p>
        </w:tc>
        <w:tc>
          <w:tcPr>
            <w:tcW w:w="415" w:type="dxa"/>
            <w:shd w:val="clear" w:color="auto" w:fill="F7CAAC" w:themeFill="accent2" w:themeFillTint="66"/>
          </w:tcPr>
          <w:p w14:paraId="45666C7D" w14:textId="421B762B" w:rsidR="0047610C" w:rsidRPr="007A4308" w:rsidRDefault="0047610C" w:rsidP="0032137D">
            <w:pPr>
              <w:rPr>
                <w:rFonts w:ascii="Times New Roman" w:hAnsi="Times New Roman" w:cs="Times New Roman"/>
                <w:b/>
                <w:bCs/>
                <w:sz w:val="10"/>
                <w:szCs w:val="10"/>
              </w:rPr>
            </w:pPr>
            <w:r>
              <w:rPr>
                <w:rFonts w:ascii="Times New Roman" w:hAnsi="Times New Roman" w:cs="Times New Roman" w:hint="eastAsia"/>
                <w:b/>
                <w:bCs/>
                <w:sz w:val="10"/>
                <w:szCs w:val="10"/>
              </w:rPr>
              <w:t>1</w:t>
            </w:r>
            <w:r>
              <w:rPr>
                <w:rFonts w:ascii="Times New Roman" w:hAnsi="Times New Roman" w:cs="Times New Roman"/>
                <w:b/>
                <w:bCs/>
                <w:sz w:val="10"/>
                <w:szCs w:val="10"/>
              </w:rPr>
              <w:t>00</w:t>
            </w:r>
          </w:p>
        </w:tc>
        <w:tc>
          <w:tcPr>
            <w:tcW w:w="416" w:type="dxa"/>
            <w:shd w:val="clear" w:color="auto" w:fill="F7CAAC" w:themeFill="accent2" w:themeFillTint="66"/>
          </w:tcPr>
          <w:p w14:paraId="055CDCB8" w14:textId="0CC10899" w:rsidR="0047610C" w:rsidRPr="007A4308" w:rsidRDefault="00FD55F8" w:rsidP="0032137D">
            <w:pPr>
              <w:rPr>
                <w:rFonts w:ascii="Times New Roman" w:hAnsi="Times New Roman" w:cs="Times New Roman"/>
                <w:b/>
                <w:bCs/>
                <w:sz w:val="10"/>
                <w:szCs w:val="10"/>
              </w:rPr>
            </w:pPr>
            <w:r>
              <w:rPr>
                <w:rFonts w:ascii="Times New Roman" w:hAnsi="Times New Roman" w:cs="Times New Roman" w:hint="eastAsia"/>
                <w:b/>
                <w:bCs/>
                <w:sz w:val="10"/>
                <w:szCs w:val="10"/>
              </w:rPr>
              <w:t>1</w:t>
            </w:r>
            <w:r>
              <w:rPr>
                <w:rFonts w:ascii="Times New Roman" w:hAnsi="Times New Roman" w:cs="Times New Roman"/>
                <w:b/>
                <w:bCs/>
                <w:sz w:val="10"/>
                <w:szCs w:val="10"/>
              </w:rPr>
              <w:t>00</w:t>
            </w:r>
          </w:p>
        </w:tc>
        <w:tc>
          <w:tcPr>
            <w:tcW w:w="519" w:type="dxa"/>
            <w:shd w:val="clear" w:color="auto" w:fill="F7CAAC" w:themeFill="accent2" w:themeFillTint="66"/>
          </w:tcPr>
          <w:p w14:paraId="568C2222" w14:textId="457E97FC" w:rsidR="0047610C" w:rsidRPr="007A4308" w:rsidRDefault="0047610C" w:rsidP="0032137D">
            <w:pPr>
              <w:rPr>
                <w:rFonts w:ascii="Times New Roman" w:hAnsi="Times New Roman" w:cs="Times New Roman"/>
                <w:b/>
                <w:bCs/>
                <w:sz w:val="16"/>
                <w:szCs w:val="16"/>
              </w:rPr>
            </w:pPr>
            <w:r>
              <w:rPr>
                <w:rFonts w:ascii="Times New Roman" w:hAnsi="Times New Roman" w:cs="Times New Roman" w:hint="eastAsia"/>
                <w:b/>
                <w:bCs/>
                <w:sz w:val="16"/>
                <w:szCs w:val="16"/>
              </w:rPr>
              <w:t>2</w:t>
            </w:r>
            <w:r>
              <w:rPr>
                <w:rFonts w:ascii="Times New Roman" w:hAnsi="Times New Roman" w:cs="Times New Roman"/>
                <w:b/>
                <w:bCs/>
                <w:sz w:val="16"/>
                <w:szCs w:val="16"/>
              </w:rPr>
              <w:t>00</w:t>
            </w:r>
          </w:p>
        </w:tc>
        <w:tc>
          <w:tcPr>
            <w:tcW w:w="519" w:type="dxa"/>
            <w:shd w:val="clear" w:color="auto" w:fill="9999FF"/>
          </w:tcPr>
          <w:p w14:paraId="59066165" w14:textId="154B79E7" w:rsidR="0047610C" w:rsidRPr="007A4308" w:rsidRDefault="0047610C" w:rsidP="0032137D">
            <w:pPr>
              <w:rPr>
                <w:rFonts w:ascii="Times New Roman" w:hAnsi="Times New Roman" w:cs="Times New Roman"/>
                <w:b/>
                <w:bCs/>
                <w:sz w:val="16"/>
                <w:szCs w:val="16"/>
              </w:rPr>
            </w:pPr>
            <w:r>
              <w:rPr>
                <w:rFonts w:ascii="Times New Roman" w:hAnsi="Times New Roman" w:cs="Times New Roman" w:hint="eastAsia"/>
                <w:b/>
                <w:bCs/>
                <w:sz w:val="16"/>
                <w:szCs w:val="16"/>
              </w:rPr>
              <w:t>2</w:t>
            </w:r>
            <w:r>
              <w:rPr>
                <w:rFonts w:ascii="Times New Roman" w:hAnsi="Times New Roman" w:cs="Times New Roman"/>
                <w:b/>
                <w:bCs/>
                <w:sz w:val="16"/>
                <w:szCs w:val="16"/>
              </w:rPr>
              <w:t>00</w:t>
            </w:r>
          </w:p>
        </w:tc>
        <w:tc>
          <w:tcPr>
            <w:tcW w:w="519" w:type="dxa"/>
            <w:shd w:val="clear" w:color="auto" w:fill="9999FF"/>
          </w:tcPr>
          <w:p w14:paraId="64D340DF" w14:textId="79BF9F9E" w:rsidR="0047610C" w:rsidRPr="007A4308" w:rsidRDefault="0047610C" w:rsidP="0032137D">
            <w:pPr>
              <w:rPr>
                <w:rFonts w:ascii="Times New Roman" w:hAnsi="Times New Roman" w:cs="Times New Roman"/>
                <w:b/>
                <w:bCs/>
                <w:sz w:val="16"/>
                <w:szCs w:val="16"/>
              </w:rPr>
            </w:pPr>
            <w:r>
              <w:rPr>
                <w:rFonts w:ascii="Times New Roman" w:hAnsi="Times New Roman" w:cs="Times New Roman" w:hint="eastAsia"/>
                <w:b/>
                <w:bCs/>
                <w:sz w:val="16"/>
                <w:szCs w:val="16"/>
              </w:rPr>
              <w:t>1</w:t>
            </w:r>
            <w:r>
              <w:rPr>
                <w:rFonts w:ascii="Times New Roman" w:hAnsi="Times New Roman" w:cs="Times New Roman"/>
                <w:b/>
                <w:bCs/>
                <w:sz w:val="16"/>
                <w:szCs w:val="16"/>
              </w:rPr>
              <w:t>00</w:t>
            </w:r>
          </w:p>
        </w:tc>
        <w:tc>
          <w:tcPr>
            <w:tcW w:w="519" w:type="dxa"/>
            <w:shd w:val="clear" w:color="auto" w:fill="F7CAAC" w:themeFill="accent2" w:themeFillTint="66"/>
          </w:tcPr>
          <w:p w14:paraId="176C9B68" w14:textId="4C2401BC" w:rsidR="0047610C" w:rsidRPr="007A4308" w:rsidRDefault="00EA4CA6" w:rsidP="0032137D">
            <w:pPr>
              <w:rPr>
                <w:rFonts w:ascii="Times New Roman" w:hAnsi="Times New Roman" w:cs="Times New Roman"/>
                <w:b/>
                <w:bCs/>
                <w:sz w:val="16"/>
                <w:szCs w:val="16"/>
              </w:rPr>
            </w:pPr>
            <w:r>
              <w:rPr>
                <w:rFonts w:ascii="Times New Roman" w:hAnsi="Times New Roman" w:cs="Times New Roman" w:hint="eastAsia"/>
                <w:b/>
                <w:bCs/>
                <w:sz w:val="16"/>
                <w:szCs w:val="16"/>
              </w:rPr>
              <w:t>1</w:t>
            </w:r>
            <w:r>
              <w:rPr>
                <w:rFonts w:ascii="Times New Roman" w:hAnsi="Times New Roman" w:cs="Times New Roman"/>
                <w:b/>
                <w:bCs/>
                <w:sz w:val="16"/>
                <w:szCs w:val="16"/>
              </w:rPr>
              <w:t>00</w:t>
            </w:r>
          </w:p>
        </w:tc>
        <w:tc>
          <w:tcPr>
            <w:tcW w:w="691" w:type="dxa"/>
            <w:shd w:val="clear" w:color="auto" w:fill="9999FF"/>
          </w:tcPr>
          <w:p w14:paraId="3C92A9F1" w14:textId="767D3AE6" w:rsidR="0047610C" w:rsidRPr="007A4308" w:rsidRDefault="0047610C" w:rsidP="0032137D">
            <w:pPr>
              <w:rPr>
                <w:rFonts w:ascii="Times New Roman" w:hAnsi="Times New Roman" w:cs="Times New Roman"/>
                <w:b/>
                <w:bCs/>
                <w:sz w:val="16"/>
                <w:szCs w:val="16"/>
              </w:rPr>
            </w:pPr>
            <w:r>
              <w:rPr>
                <w:rFonts w:ascii="Times New Roman" w:hAnsi="Times New Roman" w:cs="Times New Roman" w:hint="eastAsia"/>
                <w:b/>
                <w:bCs/>
                <w:sz w:val="16"/>
                <w:szCs w:val="16"/>
              </w:rPr>
              <w:t>2</w:t>
            </w:r>
            <w:r>
              <w:rPr>
                <w:rFonts w:ascii="Times New Roman" w:hAnsi="Times New Roman" w:cs="Times New Roman"/>
                <w:b/>
                <w:bCs/>
                <w:sz w:val="16"/>
                <w:szCs w:val="16"/>
              </w:rPr>
              <w:t>00</w:t>
            </w:r>
          </w:p>
        </w:tc>
        <w:tc>
          <w:tcPr>
            <w:tcW w:w="691" w:type="dxa"/>
            <w:shd w:val="clear" w:color="auto" w:fill="9999FF"/>
          </w:tcPr>
          <w:p w14:paraId="618E4F20" w14:textId="6B35C22D" w:rsidR="0047610C" w:rsidRPr="007A4308" w:rsidRDefault="0047610C" w:rsidP="0032137D">
            <w:pPr>
              <w:rPr>
                <w:rFonts w:ascii="Times New Roman" w:hAnsi="Times New Roman" w:cs="Times New Roman"/>
                <w:b/>
                <w:bCs/>
                <w:sz w:val="16"/>
                <w:szCs w:val="16"/>
              </w:rPr>
            </w:pPr>
            <w:r>
              <w:rPr>
                <w:rFonts w:ascii="Times New Roman" w:hAnsi="Times New Roman" w:cs="Times New Roman" w:hint="eastAsia"/>
                <w:b/>
                <w:bCs/>
                <w:sz w:val="16"/>
                <w:szCs w:val="16"/>
              </w:rPr>
              <w:t>2</w:t>
            </w:r>
            <w:r>
              <w:rPr>
                <w:rFonts w:ascii="Times New Roman" w:hAnsi="Times New Roman" w:cs="Times New Roman"/>
                <w:b/>
                <w:bCs/>
                <w:sz w:val="16"/>
                <w:szCs w:val="16"/>
              </w:rPr>
              <w:t>00</w:t>
            </w:r>
          </w:p>
        </w:tc>
        <w:tc>
          <w:tcPr>
            <w:tcW w:w="691" w:type="dxa"/>
          </w:tcPr>
          <w:p w14:paraId="2B7E70E4" w14:textId="77777777" w:rsidR="0047610C" w:rsidRPr="007A4308" w:rsidRDefault="0047610C" w:rsidP="0032137D">
            <w:pPr>
              <w:rPr>
                <w:rFonts w:ascii="Times New Roman" w:hAnsi="Times New Roman" w:cs="Times New Roman"/>
                <w:b/>
                <w:bCs/>
                <w:sz w:val="16"/>
                <w:szCs w:val="16"/>
              </w:rPr>
            </w:pPr>
          </w:p>
        </w:tc>
      </w:tr>
      <w:tr w:rsidR="00EA4CA6" w:rsidRPr="007A4308" w14:paraId="22FE0A36" w14:textId="77777777" w:rsidTr="00EA4CA6">
        <w:tc>
          <w:tcPr>
            <w:tcW w:w="344" w:type="dxa"/>
            <w:shd w:val="clear" w:color="auto" w:fill="F7CAAC" w:themeFill="accent2" w:themeFillTint="66"/>
          </w:tcPr>
          <w:p w14:paraId="011626BC" w14:textId="7BBDC1D8" w:rsidR="0047610C" w:rsidRDefault="0047610C" w:rsidP="0047610C">
            <w:pPr>
              <w:rPr>
                <w:rFonts w:ascii="Times New Roman" w:hAnsi="Times New Roman" w:cs="Times New Roman"/>
                <w:b/>
                <w:bCs/>
                <w:sz w:val="8"/>
                <w:szCs w:val="8"/>
              </w:rPr>
            </w:pPr>
            <w:r>
              <w:rPr>
                <w:rFonts w:ascii="Times New Roman" w:hAnsi="Times New Roman" w:cs="Times New Roman" w:hint="eastAsia"/>
                <w:b/>
                <w:bCs/>
                <w:sz w:val="8"/>
                <w:szCs w:val="8"/>
              </w:rPr>
              <w:t>1</w:t>
            </w:r>
            <w:r>
              <w:rPr>
                <w:rFonts w:ascii="Times New Roman" w:hAnsi="Times New Roman" w:cs="Times New Roman"/>
                <w:b/>
                <w:bCs/>
                <w:sz w:val="8"/>
                <w:szCs w:val="8"/>
              </w:rPr>
              <w:t>00</w:t>
            </w:r>
          </w:p>
        </w:tc>
        <w:tc>
          <w:tcPr>
            <w:tcW w:w="345" w:type="dxa"/>
            <w:shd w:val="clear" w:color="auto" w:fill="F7CAAC" w:themeFill="accent2" w:themeFillTint="66"/>
          </w:tcPr>
          <w:p w14:paraId="49D8B231" w14:textId="39C27C92" w:rsidR="0047610C" w:rsidRDefault="0047610C" w:rsidP="0047610C">
            <w:pPr>
              <w:rPr>
                <w:rFonts w:ascii="Times New Roman" w:hAnsi="Times New Roman" w:cs="Times New Roman"/>
                <w:b/>
                <w:bCs/>
                <w:sz w:val="8"/>
                <w:szCs w:val="8"/>
              </w:rPr>
            </w:pPr>
            <w:r>
              <w:rPr>
                <w:rFonts w:ascii="Times New Roman" w:hAnsi="Times New Roman" w:cs="Times New Roman" w:hint="eastAsia"/>
                <w:b/>
                <w:bCs/>
                <w:sz w:val="8"/>
                <w:szCs w:val="8"/>
              </w:rPr>
              <w:t>1</w:t>
            </w:r>
            <w:r>
              <w:rPr>
                <w:rFonts w:ascii="Times New Roman" w:hAnsi="Times New Roman" w:cs="Times New Roman"/>
                <w:b/>
                <w:bCs/>
                <w:sz w:val="8"/>
                <w:szCs w:val="8"/>
              </w:rPr>
              <w:t>00</w:t>
            </w:r>
          </w:p>
        </w:tc>
        <w:tc>
          <w:tcPr>
            <w:tcW w:w="346" w:type="dxa"/>
            <w:shd w:val="clear" w:color="auto" w:fill="9999FF"/>
          </w:tcPr>
          <w:p w14:paraId="1938EEFA" w14:textId="7531C5AD" w:rsidR="0047610C" w:rsidRDefault="0047610C" w:rsidP="0047610C">
            <w:pPr>
              <w:rPr>
                <w:rFonts w:ascii="Times New Roman" w:hAnsi="Times New Roman" w:cs="Times New Roman"/>
                <w:b/>
                <w:bCs/>
                <w:sz w:val="8"/>
                <w:szCs w:val="8"/>
              </w:rPr>
            </w:pPr>
            <w:r>
              <w:rPr>
                <w:rFonts w:ascii="Times New Roman" w:hAnsi="Times New Roman" w:cs="Times New Roman" w:hint="eastAsia"/>
                <w:b/>
                <w:bCs/>
                <w:sz w:val="8"/>
                <w:szCs w:val="8"/>
              </w:rPr>
              <w:t>1</w:t>
            </w:r>
            <w:r>
              <w:rPr>
                <w:rFonts w:ascii="Times New Roman" w:hAnsi="Times New Roman" w:cs="Times New Roman"/>
                <w:b/>
                <w:bCs/>
                <w:sz w:val="8"/>
                <w:szCs w:val="8"/>
              </w:rPr>
              <w:t>00</w:t>
            </w:r>
          </w:p>
        </w:tc>
        <w:tc>
          <w:tcPr>
            <w:tcW w:w="345" w:type="dxa"/>
            <w:shd w:val="clear" w:color="auto" w:fill="9999FF"/>
          </w:tcPr>
          <w:p w14:paraId="38349E59" w14:textId="1179797C" w:rsidR="0047610C" w:rsidRDefault="0047610C" w:rsidP="0047610C">
            <w:pPr>
              <w:rPr>
                <w:rFonts w:ascii="Times New Roman" w:hAnsi="Times New Roman" w:cs="Times New Roman"/>
                <w:b/>
                <w:bCs/>
                <w:sz w:val="8"/>
                <w:szCs w:val="8"/>
              </w:rPr>
            </w:pPr>
            <w:r>
              <w:rPr>
                <w:rFonts w:ascii="Times New Roman" w:hAnsi="Times New Roman" w:cs="Times New Roman" w:hint="eastAsia"/>
                <w:b/>
                <w:bCs/>
                <w:sz w:val="8"/>
                <w:szCs w:val="8"/>
              </w:rPr>
              <w:t>1</w:t>
            </w:r>
            <w:r>
              <w:rPr>
                <w:rFonts w:ascii="Times New Roman" w:hAnsi="Times New Roman" w:cs="Times New Roman"/>
                <w:b/>
                <w:bCs/>
                <w:sz w:val="8"/>
                <w:szCs w:val="8"/>
              </w:rPr>
              <w:t>00</w:t>
            </w:r>
          </w:p>
        </w:tc>
        <w:tc>
          <w:tcPr>
            <w:tcW w:w="345" w:type="dxa"/>
          </w:tcPr>
          <w:p w14:paraId="55AB98A5" w14:textId="77777777" w:rsidR="0047610C" w:rsidRDefault="0047610C" w:rsidP="0047610C">
            <w:pPr>
              <w:rPr>
                <w:rFonts w:ascii="Times New Roman" w:hAnsi="Times New Roman" w:cs="Times New Roman"/>
                <w:b/>
                <w:bCs/>
                <w:sz w:val="8"/>
                <w:szCs w:val="8"/>
              </w:rPr>
            </w:pPr>
          </w:p>
        </w:tc>
        <w:tc>
          <w:tcPr>
            <w:tcW w:w="348" w:type="dxa"/>
          </w:tcPr>
          <w:p w14:paraId="330BC364" w14:textId="77777777" w:rsidR="0047610C" w:rsidRPr="007A4308" w:rsidRDefault="0047610C" w:rsidP="0047610C">
            <w:pPr>
              <w:rPr>
                <w:rFonts w:ascii="Times New Roman" w:hAnsi="Times New Roman" w:cs="Times New Roman"/>
                <w:b/>
                <w:bCs/>
                <w:sz w:val="8"/>
                <w:szCs w:val="8"/>
              </w:rPr>
            </w:pPr>
          </w:p>
        </w:tc>
        <w:tc>
          <w:tcPr>
            <w:tcW w:w="414" w:type="dxa"/>
            <w:shd w:val="clear" w:color="auto" w:fill="9999FF"/>
          </w:tcPr>
          <w:p w14:paraId="655397D0" w14:textId="24B8525E" w:rsidR="0047610C" w:rsidRDefault="00FD55F8" w:rsidP="0047610C">
            <w:pPr>
              <w:rPr>
                <w:rFonts w:ascii="Times New Roman" w:hAnsi="Times New Roman" w:cs="Times New Roman"/>
                <w:b/>
                <w:bCs/>
                <w:sz w:val="10"/>
                <w:szCs w:val="10"/>
              </w:rPr>
            </w:pPr>
            <w:r>
              <w:rPr>
                <w:rFonts w:ascii="Times New Roman" w:hAnsi="Times New Roman" w:cs="Times New Roman" w:hint="eastAsia"/>
                <w:b/>
                <w:bCs/>
                <w:sz w:val="10"/>
                <w:szCs w:val="10"/>
              </w:rPr>
              <w:t>2</w:t>
            </w:r>
            <w:r>
              <w:rPr>
                <w:rFonts w:ascii="Times New Roman" w:hAnsi="Times New Roman" w:cs="Times New Roman"/>
                <w:b/>
                <w:bCs/>
                <w:sz w:val="10"/>
                <w:szCs w:val="10"/>
              </w:rPr>
              <w:t>00</w:t>
            </w:r>
          </w:p>
        </w:tc>
        <w:tc>
          <w:tcPr>
            <w:tcW w:w="415" w:type="dxa"/>
            <w:shd w:val="clear" w:color="auto" w:fill="9999FF"/>
          </w:tcPr>
          <w:p w14:paraId="52F3E126" w14:textId="60687E24" w:rsidR="0047610C" w:rsidRDefault="0047610C" w:rsidP="0047610C">
            <w:pPr>
              <w:rPr>
                <w:rFonts w:ascii="Times New Roman" w:hAnsi="Times New Roman" w:cs="Times New Roman"/>
                <w:b/>
                <w:bCs/>
                <w:sz w:val="10"/>
                <w:szCs w:val="10"/>
              </w:rPr>
            </w:pPr>
            <w:r>
              <w:rPr>
                <w:rFonts w:ascii="Times New Roman" w:hAnsi="Times New Roman" w:cs="Times New Roman" w:hint="eastAsia"/>
                <w:b/>
                <w:bCs/>
                <w:sz w:val="10"/>
                <w:szCs w:val="10"/>
              </w:rPr>
              <w:t>1</w:t>
            </w:r>
            <w:r>
              <w:rPr>
                <w:rFonts w:ascii="Times New Roman" w:hAnsi="Times New Roman" w:cs="Times New Roman"/>
                <w:b/>
                <w:bCs/>
                <w:sz w:val="10"/>
                <w:szCs w:val="10"/>
              </w:rPr>
              <w:t>00</w:t>
            </w:r>
          </w:p>
        </w:tc>
        <w:tc>
          <w:tcPr>
            <w:tcW w:w="414" w:type="dxa"/>
            <w:shd w:val="clear" w:color="auto" w:fill="F7CAAC" w:themeFill="accent2" w:themeFillTint="66"/>
          </w:tcPr>
          <w:p w14:paraId="71115FCB" w14:textId="0B18FB17" w:rsidR="0047610C" w:rsidRDefault="0047610C" w:rsidP="0047610C">
            <w:pPr>
              <w:rPr>
                <w:rFonts w:ascii="Times New Roman" w:hAnsi="Times New Roman" w:cs="Times New Roman"/>
                <w:b/>
                <w:bCs/>
                <w:sz w:val="10"/>
                <w:szCs w:val="10"/>
              </w:rPr>
            </w:pPr>
            <w:r>
              <w:rPr>
                <w:rFonts w:ascii="Times New Roman" w:hAnsi="Times New Roman" w:cs="Times New Roman" w:hint="eastAsia"/>
                <w:b/>
                <w:bCs/>
                <w:sz w:val="10"/>
                <w:szCs w:val="10"/>
              </w:rPr>
              <w:t>1</w:t>
            </w:r>
            <w:r>
              <w:rPr>
                <w:rFonts w:ascii="Times New Roman" w:hAnsi="Times New Roman" w:cs="Times New Roman"/>
                <w:b/>
                <w:bCs/>
                <w:sz w:val="10"/>
                <w:szCs w:val="10"/>
              </w:rPr>
              <w:t>00</w:t>
            </w:r>
          </w:p>
        </w:tc>
        <w:tc>
          <w:tcPr>
            <w:tcW w:w="415" w:type="dxa"/>
            <w:shd w:val="clear" w:color="auto" w:fill="F7CAAC" w:themeFill="accent2" w:themeFillTint="66"/>
          </w:tcPr>
          <w:p w14:paraId="4294EBA7" w14:textId="576B3961" w:rsidR="0047610C" w:rsidRDefault="0047610C" w:rsidP="0047610C">
            <w:pPr>
              <w:rPr>
                <w:rFonts w:ascii="Times New Roman" w:hAnsi="Times New Roman" w:cs="Times New Roman"/>
                <w:b/>
                <w:bCs/>
                <w:sz w:val="10"/>
                <w:szCs w:val="10"/>
              </w:rPr>
            </w:pPr>
            <w:r>
              <w:rPr>
                <w:rFonts w:ascii="Times New Roman" w:hAnsi="Times New Roman" w:cs="Times New Roman" w:hint="eastAsia"/>
                <w:b/>
                <w:bCs/>
                <w:sz w:val="10"/>
                <w:szCs w:val="10"/>
              </w:rPr>
              <w:t>1</w:t>
            </w:r>
            <w:r>
              <w:rPr>
                <w:rFonts w:ascii="Times New Roman" w:hAnsi="Times New Roman" w:cs="Times New Roman"/>
                <w:b/>
                <w:bCs/>
                <w:sz w:val="10"/>
                <w:szCs w:val="10"/>
              </w:rPr>
              <w:t>00</w:t>
            </w:r>
          </w:p>
        </w:tc>
        <w:tc>
          <w:tcPr>
            <w:tcW w:w="416" w:type="dxa"/>
          </w:tcPr>
          <w:p w14:paraId="662137B6" w14:textId="413EC7D0" w:rsidR="0047610C" w:rsidRPr="007A4308" w:rsidRDefault="0047610C" w:rsidP="0047610C">
            <w:pPr>
              <w:rPr>
                <w:rFonts w:ascii="Times New Roman" w:hAnsi="Times New Roman" w:cs="Times New Roman"/>
                <w:b/>
                <w:bCs/>
                <w:sz w:val="10"/>
                <w:szCs w:val="10"/>
              </w:rPr>
            </w:pPr>
          </w:p>
        </w:tc>
        <w:tc>
          <w:tcPr>
            <w:tcW w:w="519" w:type="dxa"/>
            <w:shd w:val="clear" w:color="auto" w:fill="F7CAAC" w:themeFill="accent2" w:themeFillTint="66"/>
          </w:tcPr>
          <w:p w14:paraId="23633D5A" w14:textId="44B799F2" w:rsidR="0047610C" w:rsidRDefault="00EA4CA6" w:rsidP="0047610C">
            <w:pPr>
              <w:rPr>
                <w:rFonts w:ascii="Times New Roman" w:hAnsi="Times New Roman" w:cs="Times New Roman"/>
                <w:b/>
                <w:bCs/>
                <w:sz w:val="16"/>
                <w:szCs w:val="16"/>
              </w:rPr>
            </w:pPr>
            <w:r>
              <w:rPr>
                <w:rFonts w:ascii="Times New Roman" w:hAnsi="Times New Roman" w:cs="Times New Roman" w:hint="eastAsia"/>
                <w:b/>
                <w:bCs/>
                <w:sz w:val="16"/>
                <w:szCs w:val="16"/>
              </w:rPr>
              <w:t>2</w:t>
            </w:r>
            <w:r>
              <w:rPr>
                <w:rFonts w:ascii="Times New Roman" w:hAnsi="Times New Roman" w:cs="Times New Roman"/>
                <w:b/>
                <w:bCs/>
                <w:sz w:val="16"/>
                <w:szCs w:val="16"/>
              </w:rPr>
              <w:t>00</w:t>
            </w:r>
          </w:p>
        </w:tc>
        <w:tc>
          <w:tcPr>
            <w:tcW w:w="519" w:type="dxa"/>
            <w:shd w:val="clear" w:color="auto" w:fill="F7CAAC" w:themeFill="accent2" w:themeFillTint="66"/>
          </w:tcPr>
          <w:p w14:paraId="31355F51" w14:textId="73BDD9DE" w:rsidR="0047610C" w:rsidRDefault="00EA4CA6" w:rsidP="0047610C">
            <w:pPr>
              <w:rPr>
                <w:rFonts w:ascii="Times New Roman" w:hAnsi="Times New Roman" w:cs="Times New Roman"/>
                <w:b/>
                <w:bCs/>
                <w:sz w:val="16"/>
                <w:szCs w:val="16"/>
              </w:rPr>
            </w:pPr>
            <w:r>
              <w:rPr>
                <w:rFonts w:ascii="Times New Roman" w:hAnsi="Times New Roman" w:cs="Times New Roman" w:hint="eastAsia"/>
                <w:b/>
                <w:bCs/>
                <w:sz w:val="16"/>
                <w:szCs w:val="16"/>
              </w:rPr>
              <w:t>2</w:t>
            </w:r>
            <w:r>
              <w:rPr>
                <w:rFonts w:ascii="Times New Roman" w:hAnsi="Times New Roman" w:cs="Times New Roman"/>
                <w:b/>
                <w:bCs/>
                <w:sz w:val="16"/>
                <w:szCs w:val="16"/>
              </w:rPr>
              <w:t>00</w:t>
            </w:r>
          </w:p>
        </w:tc>
        <w:tc>
          <w:tcPr>
            <w:tcW w:w="519" w:type="dxa"/>
            <w:shd w:val="clear" w:color="auto" w:fill="9999FF"/>
          </w:tcPr>
          <w:p w14:paraId="6796740D" w14:textId="08F2FF36" w:rsidR="0047610C" w:rsidRDefault="00EA4CA6" w:rsidP="0047610C">
            <w:pPr>
              <w:rPr>
                <w:rFonts w:ascii="Times New Roman" w:hAnsi="Times New Roman" w:cs="Times New Roman"/>
                <w:b/>
                <w:bCs/>
                <w:sz w:val="16"/>
                <w:szCs w:val="16"/>
              </w:rPr>
            </w:pPr>
            <w:r>
              <w:rPr>
                <w:rFonts w:ascii="Times New Roman" w:hAnsi="Times New Roman" w:cs="Times New Roman" w:hint="eastAsia"/>
                <w:b/>
                <w:bCs/>
                <w:sz w:val="16"/>
                <w:szCs w:val="16"/>
              </w:rPr>
              <w:t>1</w:t>
            </w:r>
            <w:r>
              <w:rPr>
                <w:rFonts w:ascii="Times New Roman" w:hAnsi="Times New Roman" w:cs="Times New Roman"/>
                <w:b/>
                <w:bCs/>
                <w:sz w:val="16"/>
                <w:szCs w:val="16"/>
              </w:rPr>
              <w:t>00</w:t>
            </w:r>
          </w:p>
        </w:tc>
        <w:tc>
          <w:tcPr>
            <w:tcW w:w="519" w:type="dxa"/>
            <w:shd w:val="clear" w:color="auto" w:fill="9999FF"/>
          </w:tcPr>
          <w:p w14:paraId="11EEF775" w14:textId="12AF0495" w:rsidR="0047610C" w:rsidRPr="007A4308" w:rsidRDefault="00EA4CA6" w:rsidP="0047610C">
            <w:pPr>
              <w:rPr>
                <w:rFonts w:ascii="Times New Roman" w:hAnsi="Times New Roman" w:cs="Times New Roman"/>
                <w:b/>
                <w:bCs/>
                <w:sz w:val="16"/>
                <w:szCs w:val="16"/>
              </w:rPr>
            </w:pPr>
            <w:r>
              <w:rPr>
                <w:rFonts w:ascii="Times New Roman" w:hAnsi="Times New Roman" w:cs="Times New Roman" w:hint="eastAsia"/>
                <w:b/>
                <w:bCs/>
                <w:sz w:val="16"/>
                <w:szCs w:val="16"/>
              </w:rPr>
              <w:t>1</w:t>
            </w:r>
            <w:r>
              <w:rPr>
                <w:rFonts w:ascii="Times New Roman" w:hAnsi="Times New Roman" w:cs="Times New Roman"/>
                <w:b/>
                <w:bCs/>
                <w:sz w:val="16"/>
                <w:szCs w:val="16"/>
              </w:rPr>
              <w:t>00</w:t>
            </w:r>
          </w:p>
        </w:tc>
        <w:tc>
          <w:tcPr>
            <w:tcW w:w="691" w:type="dxa"/>
            <w:shd w:val="clear" w:color="auto" w:fill="9999FF"/>
          </w:tcPr>
          <w:p w14:paraId="17980A17" w14:textId="1F68F2E5" w:rsidR="0047610C" w:rsidRDefault="0047610C" w:rsidP="0047610C">
            <w:pPr>
              <w:rPr>
                <w:rFonts w:ascii="Times New Roman" w:hAnsi="Times New Roman" w:cs="Times New Roman"/>
                <w:b/>
                <w:bCs/>
                <w:sz w:val="16"/>
                <w:szCs w:val="16"/>
              </w:rPr>
            </w:pPr>
            <w:r>
              <w:rPr>
                <w:rFonts w:ascii="Times New Roman" w:hAnsi="Times New Roman" w:cs="Times New Roman" w:hint="eastAsia"/>
                <w:b/>
                <w:bCs/>
                <w:sz w:val="16"/>
                <w:szCs w:val="16"/>
              </w:rPr>
              <w:t>2</w:t>
            </w:r>
            <w:r>
              <w:rPr>
                <w:rFonts w:ascii="Times New Roman" w:hAnsi="Times New Roman" w:cs="Times New Roman"/>
                <w:b/>
                <w:bCs/>
                <w:sz w:val="16"/>
                <w:szCs w:val="16"/>
              </w:rPr>
              <w:t>00</w:t>
            </w:r>
          </w:p>
        </w:tc>
        <w:tc>
          <w:tcPr>
            <w:tcW w:w="691" w:type="dxa"/>
          </w:tcPr>
          <w:p w14:paraId="3EC7CBE1" w14:textId="77777777" w:rsidR="0047610C" w:rsidRDefault="0047610C" w:rsidP="0047610C">
            <w:pPr>
              <w:rPr>
                <w:rFonts w:ascii="Times New Roman" w:hAnsi="Times New Roman" w:cs="Times New Roman"/>
                <w:b/>
                <w:bCs/>
                <w:sz w:val="16"/>
                <w:szCs w:val="16"/>
              </w:rPr>
            </w:pPr>
          </w:p>
        </w:tc>
        <w:tc>
          <w:tcPr>
            <w:tcW w:w="691" w:type="dxa"/>
          </w:tcPr>
          <w:p w14:paraId="11E54112" w14:textId="77777777" w:rsidR="0047610C" w:rsidRPr="007A4308" w:rsidRDefault="0047610C" w:rsidP="0047610C">
            <w:pPr>
              <w:rPr>
                <w:rFonts w:ascii="Times New Roman" w:hAnsi="Times New Roman" w:cs="Times New Roman"/>
                <w:b/>
                <w:bCs/>
                <w:sz w:val="16"/>
                <w:szCs w:val="16"/>
              </w:rPr>
            </w:pPr>
          </w:p>
        </w:tc>
      </w:tr>
      <w:tr w:rsidR="0047610C" w:rsidRPr="007A4308" w14:paraId="67E6C0A5" w14:textId="77777777" w:rsidTr="00EA4CA6">
        <w:tc>
          <w:tcPr>
            <w:tcW w:w="344" w:type="dxa"/>
            <w:shd w:val="clear" w:color="auto" w:fill="9999FF"/>
          </w:tcPr>
          <w:p w14:paraId="6BA1A92E" w14:textId="0025B1BA" w:rsidR="0047610C" w:rsidRDefault="0047610C" w:rsidP="0047610C">
            <w:pPr>
              <w:rPr>
                <w:rFonts w:ascii="Times New Roman" w:hAnsi="Times New Roman" w:cs="Times New Roman"/>
                <w:b/>
                <w:bCs/>
                <w:sz w:val="8"/>
                <w:szCs w:val="8"/>
              </w:rPr>
            </w:pPr>
            <w:r>
              <w:rPr>
                <w:rFonts w:ascii="Times New Roman" w:hAnsi="Times New Roman" w:cs="Times New Roman" w:hint="eastAsia"/>
                <w:b/>
                <w:bCs/>
                <w:sz w:val="8"/>
                <w:szCs w:val="8"/>
              </w:rPr>
              <w:t>1</w:t>
            </w:r>
            <w:r>
              <w:rPr>
                <w:rFonts w:ascii="Times New Roman" w:hAnsi="Times New Roman" w:cs="Times New Roman"/>
                <w:b/>
                <w:bCs/>
                <w:sz w:val="8"/>
                <w:szCs w:val="8"/>
              </w:rPr>
              <w:t>00</w:t>
            </w:r>
          </w:p>
        </w:tc>
        <w:tc>
          <w:tcPr>
            <w:tcW w:w="345" w:type="dxa"/>
            <w:shd w:val="clear" w:color="auto" w:fill="9999FF"/>
          </w:tcPr>
          <w:p w14:paraId="33E43B9A" w14:textId="4C05566A" w:rsidR="0047610C" w:rsidRDefault="0047610C" w:rsidP="0047610C">
            <w:pPr>
              <w:rPr>
                <w:rFonts w:ascii="Times New Roman" w:hAnsi="Times New Roman" w:cs="Times New Roman"/>
                <w:b/>
                <w:bCs/>
                <w:sz w:val="8"/>
                <w:szCs w:val="8"/>
              </w:rPr>
            </w:pPr>
            <w:r>
              <w:rPr>
                <w:rFonts w:ascii="Times New Roman" w:hAnsi="Times New Roman" w:cs="Times New Roman" w:hint="eastAsia"/>
                <w:b/>
                <w:bCs/>
                <w:sz w:val="8"/>
                <w:szCs w:val="8"/>
              </w:rPr>
              <w:t>1</w:t>
            </w:r>
            <w:r>
              <w:rPr>
                <w:rFonts w:ascii="Times New Roman" w:hAnsi="Times New Roman" w:cs="Times New Roman"/>
                <w:b/>
                <w:bCs/>
                <w:sz w:val="8"/>
                <w:szCs w:val="8"/>
              </w:rPr>
              <w:t>00</w:t>
            </w:r>
          </w:p>
        </w:tc>
        <w:tc>
          <w:tcPr>
            <w:tcW w:w="346" w:type="dxa"/>
            <w:shd w:val="clear" w:color="auto" w:fill="9999FF"/>
          </w:tcPr>
          <w:p w14:paraId="55CF6061" w14:textId="4452C296" w:rsidR="0047610C" w:rsidRDefault="0047610C" w:rsidP="0047610C">
            <w:pPr>
              <w:rPr>
                <w:rFonts w:ascii="Times New Roman" w:hAnsi="Times New Roman" w:cs="Times New Roman"/>
                <w:b/>
                <w:bCs/>
                <w:sz w:val="8"/>
                <w:szCs w:val="8"/>
              </w:rPr>
            </w:pPr>
            <w:r>
              <w:rPr>
                <w:rFonts w:ascii="Times New Roman" w:hAnsi="Times New Roman" w:cs="Times New Roman" w:hint="eastAsia"/>
                <w:b/>
                <w:bCs/>
                <w:sz w:val="8"/>
                <w:szCs w:val="8"/>
              </w:rPr>
              <w:t>1</w:t>
            </w:r>
            <w:r>
              <w:rPr>
                <w:rFonts w:ascii="Times New Roman" w:hAnsi="Times New Roman" w:cs="Times New Roman"/>
                <w:b/>
                <w:bCs/>
                <w:sz w:val="8"/>
                <w:szCs w:val="8"/>
              </w:rPr>
              <w:t>00</w:t>
            </w:r>
          </w:p>
        </w:tc>
        <w:tc>
          <w:tcPr>
            <w:tcW w:w="345" w:type="dxa"/>
          </w:tcPr>
          <w:p w14:paraId="0FB1567D" w14:textId="2C1C2098" w:rsidR="0047610C" w:rsidRDefault="0047610C" w:rsidP="0047610C">
            <w:pPr>
              <w:rPr>
                <w:rFonts w:ascii="Times New Roman" w:hAnsi="Times New Roman" w:cs="Times New Roman"/>
                <w:b/>
                <w:bCs/>
                <w:sz w:val="8"/>
                <w:szCs w:val="8"/>
              </w:rPr>
            </w:pPr>
          </w:p>
        </w:tc>
        <w:tc>
          <w:tcPr>
            <w:tcW w:w="345" w:type="dxa"/>
          </w:tcPr>
          <w:p w14:paraId="214FA672" w14:textId="77777777" w:rsidR="0047610C" w:rsidRDefault="0047610C" w:rsidP="0047610C">
            <w:pPr>
              <w:rPr>
                <w:rFonts w:ascii="Times New Roman" w:hAnsi="Times New Roman" w:cs="Times New Roman"/>
                <w:b/>
                <w:bCs/>
                <w:sz w:val="8"/>
                <w:szCs w:val="8"/>
              </w:rPr>
            </w:pPr>
          </w:p>
        </w:tc>
        <w:tc>
          <w:tcPr>
            <w:tcW w:w="348" w:type="dxa"/>
          </w:tcPr>
          <w:p w14:paraId="07B11D43" w14:textId="77777777" w:rsidR="0047610C" w:rsidRPr="007A4308" w:rsidRDefault="0047610C" w:rsidP="0047610C">
            <w:pPr>
              <w:rPr>
                <w:rFonts w:ascii="Times New Roman" w:hAnsi="Times New Roman" w:cs="Times New Roman"/>
                <w:b/>
                <w:bCs/>
                <w:sz w:val="8"/>
                <w:szCs w:val="8"/>
              </w:rPr>
            </w:pPr>
          </w:p>
        </w:tc>
        <w:tc>
          <w:tcPr>
            <w:tcW w:w="414" w:type="dxa"/>
            <w:shd w:val="clear" w:color="auto" w:fill="F7CAAC" w:themeFill="accent2" w:themeFillTint="66"/>
          </w:tcPr>
          <w:p w14:paraId="30BC4F82" w14:textId="3BC1D3DF" w:rsidR="0047610C" w:rsidRDefault="005E1067" w:rsidP="0047610C">
            <w:pPr>
              <w:rPr>
                <w:rFonts w:ascii="Times New Roman" w:hAnsi="Times New Roman" w:cs="Times New Roman"/>
                <w:b/>
                <w:bCs/>
                <w:sz w:val="10"/>
                <w:szCs w:val="10"/>
              </w:rPr>
            </w:pPr>
            <w:r>
              <w:rPr>
                <w:rFonts w:ascii="Times New Roman" w:hAnsi="Times New Roman" w:cs="Times New Roman" w:hint="eastAsia"/>
                <w:b/>
                <w:bCs/>
                <w:sz w:val="10"/>
                <w:szCs w:val="10"/>
              </w:rPr>
              <w:t>2</w:t>
            </w:r>
            <w:r>
              <w:rPr>
                <w:rFonts w:ascii="Times New Roman" w:hAnsi="Times New Roman" w:cs="Times New Roman"/>
                <w:b/>
                <w:bCs/>
                <w:sz w:val="10"/>
                <w:szCs w:val="10"/>
              </w:rPr>
              <w:t>00</w:t>
            </w:r>
          </w:p>
        </w:tc>
        <w:tc>
          <w:tcPr>
            <w:tcW w:w="415" w:type="dxa"/>
            <w:shd w:val="clear" w:color="auto" w:fill="9999FF"/>
          </w:tcPr>
          <w:p w14:paraId="43430299" w14:textId="75FC2774" w:rsidR="0047610C" w:rsidRDefault="0047610C" w:rsidP="0047610C">
            <w:pPr>
              <w:rPr>
                <w:rFonts w:ascii="Times New Roman" w:hAnsi="Times New Roman" w:cs="Times New Roman"/>
                <w:b/>
                <w:bCs/>
                <w:sz w:val="10"/>
                <w:szCs w:val="10"/>
              </w:rPr>
            </w:pPr>
            <w:r>
              <w:rPr>
                <w:rFonts w:ascii="Times New Roman" w:hAnsi="Times New Roman" w:cs="Times New Roman" w:hint="eastAsia"/>
                <w:b/>
                <w:bCs/>
                <w:sz w:val="10"/>
                <w:szCs w:val="10"/>
              </w:rPr>
              <w:t>1</w:t>
            </w:r>
            <w:r>
              <w:rPr>
                <w:rFonts w:ascii="Times New Roman" w:hAnsi="Times New Roman" w:cs="Times New Roman"/>
                <w:b/>
                <w:bCs/>
                <w:sz w:val="10"/>
                <w:szCs w:val="10"/>
              </w:rPr>
              <w:t>00</w:t>
            </w:r>
          </w:p>
        </w:tc>
        <w:tc>
          <w:tcPr>
            <w:tcW w:w="414" w:type="dxa"/>
            <w:shd w:val="clear" w:color="auto" w:fill="9999FF"/>
          </w:tcPr>
          <w:p w14:paraId="7CC76F49" w14:textId="39E6A6FE" w:rsidR="0047610C" w:rsidRDefault="0047610C" w:rsidP="0047610C">
            <w:pPr>
              <w:rPr>
                <w:rFonts w:ascii="Times New Roman" w:hAnsi="Times New Roman" w:cs="Times New Roman"/>
                <w:b/>
                <w:bCs/>
                <w:sz w:val="10"/>
                <w:szCs w:val="10"/>
              </w:rPr>
            </w:pPr>
            <w:r>
              <w:rPr>
                <w:rFonts w:ascii="Times New Roman" w:hAnsi="Times New Roman" w:cs="Times New Roman" w:hint="eastAsia"/>
                <w:b/>
                <w:bCs/>
                <w:sz w:val="10"/>
                <w:szCs w:val="10"/>
              </w:rPr>
              <w:t>1</w:t>
            </w:r>
            <w:r>
              <w:rPr>
                <w:rFonts w:ascii="Times New Roman" w:hAnsi="Times New Roman" w:cs="Times New Roman"/>
                <w:b/>
                <w:bCs/>
                <w:sz w:val="10"/>
                <w:szCs w:val="10"/>
              </w:rPr>
              <w:t>00</w:t>
            </w:r>
          </w:p>
        </w:tc>
        <w:tc>
          <w:tcPr>
            <w:tcW w:w="415" w:type="dxa"/>
            <w:shd w:val="clear" w:color="auto" w:fill="F7CAAC" w:themeFill="accent2" w:themeFillTint="66"/>
          </w:tcPr>
          <w:p w14:paraId="0A053D35" w14:textId="6F06B43D" w:rsidR="0047610C" w:rsidRDefault="00FD55F8" w:rsidP="0047610C">
            <w:pPr>
              <w:rPr>
                <w:rFonts w:ascii="Times New Roman" w:hAnsi="Times New Roman" w:cs="Times New Roman"/>
                <w:b/>
                <w:bCs/>
                <w:sz w:val="10"/>
                <w:szCs w:val="10"/>
              </w:rPr>
            </w:pPr>
            <w:r>
              <w:rPr>
                <w:rFonts w:ascii="Times New Roman" w:hAnsi="Times New Roman" w:cs="Times New Roman" w:hint="eastAsia"/>
                <w:b/>
                <w:bCs/>
                <w:sz w:val="10"/>
                <w:szCs w:val="10"/>
              </w:rPr>
              <w:t>1</w:t>
            </w:r>
            <w:r>
              <w:rPr>
                <w:rFonts w:ascii="Times New Roman" w:hAnsi="Times New Roman" w:cs="Times New Roman"/>
                <w:b/>
                <w:bCs/>
                <w:sz w:val="10"/>
                <w:szCs w:val="10"/>
              </w:rPr>
              <w:t>00</w:t>
            </w:r>
          </w:p>
        </w:tc>
        <w:tc>
          <w:tcPr>
            <w:tcW w:w="416" w:type="dxa"/>
          </w:tcPr>
          <w:p w14:paraId="0609CD22" w14:textId="3F4CE6A1" w:rsidR="0047610C" w:rsidRPr="007A4308" w:rsidRDefault="0047610C" w:rsidP="0047610C">
            <w:pPr>
              <w:rPr>
                <w:rFonts w:ascii="Times New Roman" w:hAnsi="Times New Roman" w:cs="Times New Roman"/>
                <w:b/>
                <w:bCs/>
                <w:sz w:val="10"/>
                <w:szCs w:val="10"/>
              </w:rPr>
            </w:pPr>
          </w:p>
        </w:tc>
        <w:tc>
          <w:tcPr>
            <w:tcW w:w="519" w:type="dxa"/>
            <w:shd w:val="clear" w:color="auto" w:fill="9999FF"/>
          </w:tcPr>
          <w:p w14:paraId="410F51A4" w14:textId="62622B3C" w:rsidR="0047610C" w:rsidRDefault="00EA4CA6" w:rsidP="0047610C">
            <w:pPr>
              <w:rPr>
                <w:rFonts w:ascii="Times New Roman" w:hAnsi="Times New Roman" w:cs="Times New Roman"/>
                <w:b/>
                <w:bCs/>
                <w:sz w:val="16"/>
                <w:szCs w:val="16"/>
              </w:rPr>
            </w:pPr>
            <w:r>
              <w:rPr>
                <w:rFonts w:ascii="Times New Roman" w:hAnsi="Times New Roman" w:cs="Times New Roman" w:hint="eastAsia"/>
                <w:b/>
                <w:bCs/>
                <w:sz w:val="16"/>
                <w:szCs w:val="16"/>
              </w:rPr>
              <w:t>2</w:t>
            </w:r>
            <w:r>
              <w:rPr>
                <w:rFonts w:ascii="Times New Roman" w:hAnsi="Times New Roman" w:cs="Times New Roman"/>
                <w:b/>
                <w:bCs/>
                <w:sz w:val="16"/>
                <w:szCs w:val="16"/>
              </w:rPr>
              <w:t>00</w:t>
            </w:r>
          </w:p>
        </w:tc>
        <w:tc>
          <w:tcPr>
            <w:tcW w:w="519" w:type="dxa"/>
            <w:shd w:val="clear" w:color="auto" w:fill="9999FF"/>
          </w:tcPr>
          <w:p w14:paraId="03BBD494" w14:textId="7D09C22C" w:rsidR="0047610C" w:rsidRDefault="00EA4CA6" w:rsidP="0047610C">
            <w:pPr>
              <w:rPr>
                <w:rFonts w:ascii="Times New Roman" w:hAnsi="Times New Roman" w:cs="Times New Roman"/>
                <w:b/>
                <w:bCs/>
                <w:sz w:val="16"/>
                <w:szCs w:val="16"/>
              </w:rPr>
            </w:pPr>
            <w:r>
              <w:rPr>
                <w:rFonts w:ascii="Times New Roman" w:hAnsi="Times New Roman" w:cs="Times New Roman" w:hint="eastAsia"/>
                <w:b/>
                <w:bCs/>
                <w:sz w:val="16"/>
                <w:szCs w:val="16"/>
              </w:rPr>
              <w:t>2</w:t>
            </w:r>
            <w:r>
              <w:rPr>
                <w:rFonts w:ascii="Times New Roman" w:hAnsi="Times New Roman" w:cs="Times New Roman"/>
                <w:b/>
                <w:bCs/>
                <w:sz w:val="16"/>
                <w:szCs w:val="16"/>
              </w:rPr>
              <w:t>00</w:t>
            </w:r>
          </w:p>
        </w:tc>
        <w:tc>
          <w:tcPr>
            <w:tcW w:w="519" w:type="dxa"/>
            <w:shd w:val="clear" w:color="auto" w:fill="9999FF"/>
          </w:tcPr>
          <w:p w14:paraId="57D6D6A1" w14:textId="03EB0B99" w:rsidR="0047610C" w:rsidRDefault="00EA4CA6" w:rsidP="0047610C">
            <w:pPr>
              <w:rPr>
                <w:rFonts w:ascii="Times New Roman" w:hAnsi="Times New Roman" w:cs="Times New Roman"/>
                <w:b/>
                <w:bCs/>
                <w:sz w:val="16"/>
                <w:szCs w:val="16"/>
              </w:rPr>
            </w:pPr>
            <w:r>
              <w:rPr>
                <w:rFonts w:ascii="Times New Roman" w:hAnsi="Times New Roman" w:cs="Times New Roman" w:hint="eastAsia"/>
                <w:b/>
                <w:bCs/>
                <w:sz w:val="16"/>
                <w:szCs w:val="16"/>
              </w:rPr>
              <w:t>1</w:t>
            </w:r>
            <w:r>
              <w:rPr>
                <w:rFonts w:ascii="Times New Roman" w:hAnsi="Times New Roman" w:cs="Times New Roman"/>
                <w:b/>
                <w:bCs/>
                <w:sz w:val="16"/>
                <w:szCs w:val="16"/>
              </w:rPr>
              <w:t>00</w:t>
            </w:r>
          </w:p>
        </w:tc>
        <w:tc>
          <w:tcPr>
            <w:tcW w:w="519" w:type="dxa"/>
          </w:tcPr>
          <w:p w14:paraId="67F4C669" w14:textId="77777777" w:rsidR="0047610C" w:rsidRPr="007A4308" w:rsidRDefault="0047610C" w:rsidP="0047610C">
            <w:pPr>
              <w:rPr>
                <w:rFonts w:ascii="Times New Roman" w:hAnsi="Times New Roman" w:cs="Times New Roman"/>
                <w:b/>
                <w:bCs/>
                <w:sz w:val="16"/>
                <w:szCs w:val="16"/>
              </w:rPr>
            </w:pPr>
          </w:p>
        </w:tc>
        <w:tc>
          <w:tcPr>
            <w:tcW w:w="691" w:type="dxa"/>
          </w:tcPr>
          <w:p w14:paraId="346CA7E0" w14:textId="0F531552" w:rsidR="0047610C" w:rsidRDefault="0047610C" w:rsidP="0047610C">
            <w:pPr>
              <w:rPr>
                <w:rFonts w:ascii="Times New Roman" w:hAnsi="Times New Roman" w:cs="Times New Roman"/>
                <w:b/>
                <w:bCs/>
                <w:sz w:val="16"/>
                <w:szCs w:val="16"/>
              </w:rPr>
            </w:pPr>
          </w:p>
        </w:tc>
        <w:tc>
          <w:tcPr>
            <w:tcW w:w="691" w:type="dxa"/>
          </w:tcPr>
          <w:p w14:paraId="47710E46" w14:textId="77777777" w:rsidR="0047610C" w:rsidRDefault="0047610C" w:rsidP="0047610C">
            <w:pPr>
              <w:rPr>
                <w:rFonts w:ascii="Times New Roman" w:hAnsi="Times New Roman" w:cs="Times New Roman"/>
                <w:b/>
                <w:bCs/>
                <w:sz w:val="16"/>
                <w:szCs w:val="16"/>
              </w:rPr>
            </w:pPr>
          </w:p>
        </w:tc>
        <w:tc>
          <w:tcPr>
            <w:tcW w:w="691" w:type="dxa"/>
          </w:tcPr>
          <w:p w14:paraId="573D5B5C" w14:textId="77777777" w:rsidR="0047610C" w:rsidRPr="007A4308" w:rsidRDefault="0047610C" w:rsidP="0047610C">
            <w:pPr>
              <w:rPr>
                <w:rFonts w:ascii="Times New Roman" w:hAnsi="Times New Roman" w:cs="Times New Roman"/>
                <w:b/>
                <w:bCs/>
                <w:sz w:val="16"/>
                <w:szCs w:val="16"/>
              </w:rPr>
            </w:pPr>
          </w:p>
        </w:tc>
      </w:tr>
      <w:tr w:rsidR="0047610C" w:rsidRPr="007A4308" w14:paraId="3D53AD4A" w14:textId="77777777" w:rsidTr="00EA4CA6">
        <w:tc>
          <w:tcPr>
            <w:tcW w:w="344" w:type="dxa"/>
            <w:shd w:val="clear" w:color="auto" w:fill="9999FF"/>
          </w:tcPr>
          <w:p w14:paraId="79FBC53B" w14:textId="723EEA67" w:rsidR="0047610C" w:rsidRDefault="0047610C" w:rsidP="0047610C">
            <w:pPr>
              <w:rPr>
                <w:rFonts w:ascii="Times New Roman" w:hAnsi="Times New Roman" w:cs="Times New Roman"/>
                <w:b/>
                <w:bCs/>
                <w:sz w:val="8"/>
                <w:szCs w:val="8"/>
              </w:rPr>
            </w:pPr>
            <w:r>
              <w:rPr>
                <w:rFonts w:ascii="Times New Roman" w:hAnsi="Times New Roman" w:cs="Times New Roman" w:hint="eastAsia"/>
                <w:b/>
                <w:bCs/>
                <w:sz w:val="8"/>
                <w:szCs w:val="8"/>
              </w:rPr>
              <w:t>1</w:t>
            </w:r>
            <w:r>
              <w:rPr>
                <w:rFonts w:ascii="Times New Roman" w:hAnsi="Times New Roman" w:cs="Times New Roman"/>
                <w:b/>
                <w:bCs/>
                <w:sz w:val="8"/>
                <w:szCs w:val="8"/>
              </w:rPr>
              <w:t>00</w:t>
            </w:r>
          </w:p>
        </w:tc>
        <w:tc>
          <w:tcPr>
            <w:tcW w:w="345" w:type="dxa"/>
            <w:shd w:val="clear" w:color="auto" w:fill="9999FF"/>
          </w:tcPr>
          <w:p w14:paraId="4ACA59BA" w14:textId="1F4B6F2C" w:rsidR="0047610C" w:rsidRDefault="0047610C" w:rsidP="0047610C">
            <w:pPr>
              <w:rPr>
                <w:rFonts w:ascii="Times New Roman" w:hAnsi="Times New Roman" w:cs="Times New Roman"/>
                <w:b/>
                <w:bCs/>
                <w:sz w:val="8"/>
                <w:szCs w:val="8"/>
              </w:rPr>
            </w:pPr>
            <w:r>
              <w:rPr>
                <w:rFonts w:ascii="Times New Roman" w:hAnsi="Times New Roman" w:cs="Times New Roman" w:hint="eastAsia"/>
                <w:b/>
                <w:bCs/>
                <w:sz w:val="8"/>
                <w:szCs w:val="8"/>
              </w:rPr>
              <w:t>1</w:t>
            </w:r>
            <w:r>
              <w:rPr>
                <w:rFonts w:ascii="Times New Roman" w:hAnsi="Times New Roman" w:cs="Times New Roman"/>
                <w:b/>
                <w:bCs/>
                <w:sz w:val="8"/>
                <w:szCs w:val="8"/>
              </w:rPr>
              <w:t>00</w:t>
            </w:r>
          </w:p>
        </w:tc>
        <w:tc>
          <w:tcPr>
            <w:tcW w:w="346" w:type="dxa"/>
          </w:tcPr>
          <w:p w14:paraId="4FE1009F" w14:textId="77777777" w:rsidR="0047610C" w:rsidRDefault="0047610C" w:rsidP="0047610C">
            <w:pPr>
              <w:rPr>
                <w:rFonts w:ascii="Times New Roman" w:hAnsi="Times New Roman" w:cs="Times New Roman"/>
                <w:b/>
                <w:bCs/>
                <w:sz w:val="8"/>
                <w:szCs w:val="8"/>
              </w:rPr>
            </w:pPr>
          </w:p>
        </w:tc>
        <w:tc>
          <w:tcPr>
            <w:tcW w:w="345" w:type="dxa"/>
          </w:tcPr>
          <w:p w14:paraId="05E1BB9E" w14:textId="77777777" w:rsidR="0047610C" w:rsidRDefault="0047610C" w:rsidP="0047610C">
            <w:pPr>
              <w:rPr>
                <w:rFonts w:ascii="Times New Roman" w:hAnsi="Times New Roman" w:cs="Times New Roman"/>
                <w:b/>
                <w:bCs/>
                <w:sz w:val="8"/>
                <w:szCs w:val="8"/>
              </w:rPr>
            </w:pPr>
          </w:p>
        </w:tc>
        <w:tc>
          <w:tcPr>
            <w:tcW w:w="345" w:type="dxa"/>
          </w:tcPr>
          <w:p w14:paraId="3FE7466F" w14:textId="77777777" w:rsidR="0047610C" w:rsidRDefault="0047610C" w:rsidP="0047610C">
            <w:pPr>
              <w:rPr>
                <w:rFonts w:ascii="Times New Roman" w:hAnsi="Times New Roman" w:cs="Times New Roman"/>
                <w:b/>
                <w:bCs/>
                <w:sz w:val="8"/>
                <w:szCs w:val="8"/>
              </w:rPr>
            </w:pPr>
          </w:p>
        </w:tc>
        <w:tc>
          <w:tcPr>
            <w:tcW w:w="348" w:type="dxa"/>
          </w:tcPr>
          <w:p w14:paraId="2685E658" w14:textId="77777777" w:rsidR="0047610C" w:rsidRPr="007A4308" w:rsidRDefault="0047610C" w:rsidP="0047610C">
            <w:pPr>
              <w:rPr>
                <w:rFonts w:ascii="Times New Roman" w:hAnsi="Times New Roman" w:cs="Times New Roman"/>
                <w:b/>
                <w:bCs/>
                <w:sz w:val="8"/>
                <w:szCs w:val="8"/>
              </w:rPr>
            </w:pPr>
          </w:p>
        </w:tc>
        <w:tc>
          <w:tcPr>
            <w:tcW w:w="414" w:type="dxa"/>
          </w:tcPr>
          <w:p w14:paraId="79E28586" w14:textId="64803DA8" w:rsidR="0047610C" w:rsidRDefault="0047610C" w:rsidP="0047610C">
            <w:pPr>
              <w:rPr>
                <w:rFonts w:ascii="Times New Roman" w:hAnsi="Times New Roman" w:cs="Times New Roman"/>
                <w:b/>
                <w:bCs/>
                <w:sz w:val="10"/>
                <w:szCs w:val="10"/>
              </w:rPr>
            </w:pPr>
          </w:p>
        </w:tc>
        <w:tc>
          <w:tcPr>
            <w:tcW w:w="415" w:type="dxa"/>
            <w:shd w:val="clear" w:color="auto" w:fill="9999FF"/>
          </w:tcPr>
          <w:p w14:paraId="0229516E" w14:textId="794DFF86" w:rsidR="0047610C" w:rsidRDefault="0047610C" w:rsidP="0047610C">
            <w:pPr>
              <w:rPr>
                <w:rFonts w:ascii="Times New Roman" w:hAnsi="Times New Roman" w:cs="Times New Roman"/>
                <w:b/>
                <w:bCs/>
                <w:sz w:val="10"/>
                <w:szCs w:val="10"/>
              </w:rPr>
            </w:pPr>
            <w:r>
              <w:rPr>
                <w:rFonts w:ascii="Times New Roman" w:hAnsi="Times New Roman" w:cs="Times New Roman" w:hint="eastAsia"/>
                <w:b/>
                <w:bCs/>
                <w:sz w:val="10"/>
                <w:szCs w:val="10"/>
              </w:rPr>
              <w:t>1</w:t>
            </w:r>
            <w:r>
              <w:rPr>
                <w:rFonts w:ascii="Times New Roman" w:hAnsi="Times New Roman" w:cs="Times New Roman"/>
                <w:b/>
                <w:bCs/>
                <w:sz w:val="10"/>
                <w:szCs w:val="10"/>
              </w:rPr>
              <w:t>00</w:t>
            </w:r>
          </w:p>
        </w:tc>
        <w:tc>
          <w:tcPr>
            <w:tcW w:w="414" w:type="dxa"/>
            <w:shd w:val="clear" w:color="auto" w:fill="9999FF"/>
          </w:tcPr>
          <w:p w14:paraId="0625A43C" w14:textId="6194ED0E" w:rsidR="0047610C" w:rsidRDefault="0047610C" w:rsidP="0047610C">
            <w:pPr>
              <w:rPr>
                <w:rFonts w:ascii="Times New Roman" w:hAnsi="Times New Roman" w:cs="Times New Roman"/>
                <w:b/>
                <w:bCs/>
                <w:sz w:val="10"/>
                <w:szCs w:val="10"/>
              </w:rPr>
            </w:pPr>
            <w:r>
              <w:rPr>
                <w:rFonts w:ascii="Times New Roman" w:hAnsi="Times New Roman" w:cs="Times New Roman" w:hint="eastAsia"/>
                <w:b/>
                <w:bCs/>
                <w:sz w:val="10"/>
                <w:szCs w:val="10"/>
              </w:rPr>
              <w:t>1</w:t>
            </w:r>
            <w:r>
              <w:rPr>
                <w:rFonts w:ascii="Times New Roman" w:hAnsi="Times New Roman" w:cs="Times New Roman"/>
                <w:b/>
                <w:bCs/>
                <w:sz w:val="10"/>
                <w:szCs w:val="10"/>
              </w:rPr>
              <w:t>00</w:t>
            </w:r>
          </w:p>
        </w:tc>
        <w:tc>
          <w:tcPr>
            <w:tcW w:w="415" w:type="dxa"/>
            <w:shd w:val="clear" w:color="auto" w:fill="F7CAAC" w:themeFill="accent2" w:themeFillTint="66"/>
          </w:tcPr>
          <w:p w14:paraId="6D1A38E9" w14:textId="6653517B" w:rsidR="0047610C" w:rsidRDefault="005E1067" w:rsidP="0047610C">
            <w:pPr>
              <w:rPr>
                <w:rFonts w:ascii="Times New Roman" w:hAnsi="Times New Roman" w:cs="Times New Roman"/>
                <w:b/>
                <w:bCs/>
                <w:sz w:val="10"/>
                <w:szCs w:val="10"/>
              </w:rPr>
            </w:pPr>
            <w:r>
              <w:rPr>
                <w:rFonts w:ascii="Times New Roman" w:hAnsi="Times New Roman" w:cs="Times New Roman" w:hint="eastAsia"/>
                <w:b/>
                <w:bCs/>
                <w:sz w:val="10"/>
                <w:szCs w:val="10"/>
              </w:rPr>
              <w:t>1</w:t>
            </w:r>
            <w:r>
              <w:rPr>
                <w:rFonts w:ascii="Times New Roman" w:hAnsi="Times New Roman" w:cs="Times New Roman"/>
                <w:b/>
                <w:bCs/>
                <w:sz w:val="10"/>
                <w:szCs w:val="10"/>
              </w:rPr>
              <w:t>00</w:t>
            </w:r>
          </w:p>
        </w:tc>
        <w:tc>
          <w:tcPr>
            <w:tcW w:w="416" w:type="dxa"/>
            <w:shd w:val="clear" w:color="auto" w:fill="F7CAAC" w:themeFill="accent2" w:themeFillTint="66"/>
          </w:tcPr>
          <w:p w14:paraId="22062C70" w14:textId="2A017D8C" w:rsidR="0047610C" w:rsidRPr="007A4308" w:rsidRDefault="005E1067" w:rsidP="0047610C">
            <w:pPr>
              <w:rPr>
                <w:rFonts w:ascii="Times New Roman" w:hAnsi="Times New Roman" w:cs="Times New Roman"/>
                <w:b/>
                <w:bCs/>
                <w:sz w:val="10"/>
                <w:szCs w:val="10"/>
              </w:rPr>
            </w:pPr>
            <w:r>
              <w:rPr>
                <w:rFonts w:ascii="Times New Roman" w:hAnsi="Times New Roman" w:cs="Times New Roman" w:hint="eastAsia"/>
                <w:b/>
                <w:bCs/>
                <w:sz w:val="10"/>
                <w:szCs w:val="10"/>
              </w:rPr>
              <w:t>1</w:t>
            </w:r>
            <w:r>
              <w:rPr>
                <w:rFonts w:ascii="Times New Roman" w:hAnsi="Times New Roman" w:cs="Times New Roman"/>
                <w:b/>
                <w:bCs/>
                <w:sz w:val="10"/>
                <w:szCs w:val="10"/>
              </w:rPr>
              <w:t>00</w:t>
            </w:r>
          </w:p>
        </w:tc>
        <w:tc>
          <w:tcPr>
            <w:tcW w:w="519" w:type="dxa"/>
          </w:tcPr>
          <w:p w14:paraId="61E37B4F" w14:textId="77777777" w:rsidR="0047610C" w:rsidRDefault="0047610C" w:rsidP="0047610C">
            <w:pPr>
              <w:rPr>
                <w:rFonts w:ascii="Times New Roman" w:hAnsi="Times New Roman" w:cs="Times New Roman"/>
                <w:b/>
                <w:bCs/>
                <w:sz w:val="16"/>
                <w:szCs w:val="16"/>
              </w:rPr>
            </w:pPr>
          </w:p>
        </w:tc>
        <w:tc>
          <w:tcPr>
            <w:tcW w:w="519" w:type="dxa"/>
            <w:shd w:val="clear" w:color="auto" w:fill="9999FF"/>
          </w:tcPr>
          <w:p w14:paraId="6EFE6F7F" w14:textId="204244F6" w:rsidR="0047610C" w:rsidRDefault="00EA4CA6" w:rsidP="0047610C">
            <w:pPr>
              <w:rPr>
                <w:rFonts w:ascii="Times New Roman" w:hAnsi="Times New Roman" w:cs="Times New Roman"/>
                <w:b/>
                <w:bCs/>
                <w:sz w:val="16"/>
                <w:szCs w:val="16"/>
              </w:rPr>
            </w:pPr>
            <w:r>
              <w:rPr>
                <w:rFonts w:ascii="Times New Roman" w:hAnsi="Times New Roman" w:cs="Times New Roman" w:hint="eastAsia"/>
                <w:b/>
                <w:bCs/>
                <w:sz w:val="16"/>
                <w:szCs w:val="16"/>
              </w:rPr>
              <w:t>2</w:t>
            </w:r>
            <w:r>
              <w:rPr>
                <w:rFonts w:ascii="Times New Roman" w:hAnsi="Times New Roman" w:cs="Times New Roman"/>
                <w:b/>
                <w:bCs/>
                <w:sz w:val="16"/>
                <w:szCs w:val="16"/>
              </w:rPr>
              <w:t>00</w:t>
            </w:r>
          </w:p>
        </w:tc>
        <w:tc>
          <w:tcPr>
            <w:tcW w:w="519" w:type="dxa"/>
            <w:shd w:val="clear" w:color="auto" w:fill="9999FF"/>
          </w:tcPr>
          <w:p w14:paraId="32084742" w14:textId="573A6D23" w:rsidR="0047610C" w:rsidRDefault="00EA4CA6" w:rsidP="0047610C">
            <w:pPr>
              <w:rPr>
                <w:rFonts w:ascii="Times New Roman" w:hAnsi="Times New Roman" w:cs="Times New Roman"/>
                <w:b/>
                <w:bCs/>
                <w:sz w:val="16"/>
                <w:szCs w:val="16"/>
              </w:rPr>
            </w:pPr>
            <w:r>
              <w:rPr>
                <w:rFonts w:ascii="Times New Roman" w:hAnsi="Times New Roman" w:cs="Times New Roman" w:hint="eastAsia"/>
                <w:b/>
                <w:bCs/>
                <w:sz w:val="16"/>
                <w:szCs w:val="16"/>
              </w:rPr>
              <w:t>1</w:t>
            </w:r>
            <w:r>
              <w:rPr>
                <w:rFonts w:ascii="Times New Roman" w:hAnsi="Times New Roman" w:cs="Times New Roman"/>
                <w:b/>
                <w:bCs/>
                <w:sz w:val="16"/>
                <w:szCs w:val="16"/>
              </w:rPr>
              <w:t>00</w:t>
            </w:r>
          </w:p>
        </w:tc>
        <w:tc>
          <w:tcPr>
            <w:tcW w:w="519" w:type="dxa"/>
            <w:shd w:val="clear" w:color="auto" w:fill="9999FF"/>
          </w:tcPr>
          <w:p w14:paraId="02A28D04" w14:textId="74251BAE" w:rsidR="0047610C" w:rsidRPr="007A4308" w:rsidRDefault="00EA4CA6" w:rsidP="0047610C">
            <w:pPr>
              <w:rPr>
                <w:rFonts w:ascii="Times New Roman" w:hAnsi="Times New Roman" w:cs="Times New Roman"/>
                <w:b/>
                <w:bCs/>
                <w:sz w:val="16"/>
                <w:szCs w:val="16"/>
              </w:rPr>
            </w:pPr>
            <w:r>
              <w:rPr>
                <w:rFonts w:ascii="Times New Roman" w:hAnsi="Times New Roman" w:cs="Times New Roman" w:hint="eastAsia"/>
                <w:b/>
                <w:bCs/>
                <w:sz w:val="16"/>
                <w:szCs w:val="16"/>
              </w:rPr>
              <w:t>1</w:t>
            </w:r>
            <w:r>
              <w:rPr>
                <w:rFonts w:ascii="Times New Roman" w:hAnsi="Times New Roman" w:cs="Times New Roman"/>
                <w:b/>
                <w:bCs/>
                <w:sz w:val="16"/>
                <w:szCs w:val="16"/>
              </w:rPr>
              <w:t>00</w:t>
            </w:r>
          </w:p>
        </w:tc>
        <w:tc>
          <w:tcPr>
            <w:tcW w:w="691" w:type="dxa"/>
          </w:tcPr>
          <w:p w14:paraId="3108845B" w14:textId="77777777" w:rsidR="0047610C" w:rsidRDefault="0047610C" w:rsidP="0047610C">
            <w:pPr>
              <w:rPr>
                <w:rFonts w:ascii="Times New Roman" w:hAnsi="Times New Roman" w:cs="Times New Roman"/>
                <w:b/>
                <w:bCs/>
                <w:sz w:val="16"/>
                <w:szCs w:val="16"/>
              </w:rPr>
            </w:pPr>
          </w:p>
        </w:tc>
        <w:tc>
          <w:tcPr>
            <w:tcW w:w="691" w:type="dxa"/>
          </w:tcPr>
          <w:p w14:paraId="2ECA6FDA" w14:textId="77777777" w:rsidR="0047610C" w:rsidRDefault="0047610C" w:rsidP="0047610C">
            <w:pPr>
              <w:rPr>
                <w:rFonts w:ascii="Times New Roman" w:hAnsi="Times New Roman" w:cs="Times New Roman"/>
                <w:b/>
                <w:bCs/>
                <w:sz w:val="16"/>
                <w:szCs w:val="16"/>
              </w:rPr>
            </w:pPr>
          </w:p>
        </w:tc>
        <w:tc>
          <w:tcPr>
            <w:tcW w:w="691" w:type="dxa"/>
          </w:tcPr>
          <w:p w14:paraId="2731D20B" w14:textId="77777777" w:rsidR="0047610C" w:rsidRPr="007A4308" w:rsidRDefault="0047610C" w:rsidP="0047610C">
            <w:pPr>
              <w:rPr>
                <w:rFonts w:ascii="Times New Roman" w:hAnsi="Times New Roman" w:cs="Times New Roman"/>
                <w:b/>
                <w:bCs/>
                <w:sz w:val="16"/>
                <w:szCs w:val="16"/>
              </w:rPr>
            </w:pPr>
          </w:p>
        </w:tc>
      </w:tr>
      <w:tr w:rsidR="0047610C" w:rsidRPr="007A4308" w14:paraId="220E6BBD" w14:textId="77777777" w:rsidTr="00EA4CA6">
        <w:tc>
          <w:tcPr>
            <w:tcW w:w="344" w:type="dxa"/>
            <w:shd w:val="clear" w:color="auto" w:fill="9999FF"/>
          </w:tcPr>
          <w:p w14:paraId="00056EA8" w14:textId="7560E5DD" w:rsidR="0047610C" w:rsidRDefault="0047610C" w:rsidP="0047610C">
            <w:pPr>
              <w:rPr>
                <w:rFonts w:ascii="Times New Roman" w:hAnsi="Times New Roman" w:cs="Times New Roman"/>
                <w:b/>
                <w:bCs/>
                <w:sz w:val="8"/>
                <w:szCs w:val="8"/>
              </w:rPr>
            </w:pPr>
            <w:r>
              <w:rPr>
                <w:rFonts w:ascii="Times New Roman" w:hAnsi="Times New Roman" w:cs="Times New Roman" w:hint="eastAsia"/>
                <w:b/>
                <w:bCs/>
                <w:sz w:val="8"/>
                <w:szCs w:val="8"/>
              </w:rPr>
              <w:t>1</w:t>
            </w:r>
            <w:r>
              <w:rPr>
                <w:rFonts w:ascii="Times New Roman" w:hAnsi="Times New Roman" w:cs="Times New Roman"/>
                <w:b/>
                <w:bCs/>
                <w:sz w:val="8"/>
                <w:szCs w:val="8"/>
              </w:rPr>
              <w:t>00</w:t>
            </w:r>
          </w:p>
        </w:tc>
        <w:tc>
          <w:tcPr>
            <w:tcW w:w="345" w:type="dxa"/>
          </w:tcPr>
          <w:p w14:paraId="6B72D9A7" w14:textId="77777777" w:rsidR="0047610C" w:rsidRDefault="0047610C" w:rsidP="0047610C">
            <w:pPr>
              <w:rPr>
                <w:rFonts w:ascii="Times New Roman" w:hAnsi="Times New Roman" w:cs="Times New Roman"/>
                <w:b/>
                <w:bCs/>
                <w:sz w:val="8"/>
                <w:szCs w:val="8"/>
              </w:rPr>
            </w:pPr>
          </w:p>
        </w:tc>
        <w:tc>
          <w:tcPr>
            <w:tcW w:w="346" w:type="dxa"/>
          </w:tcPr>
          <w:p w14:paraId="3014C578" w14:textId="77777777" w:rsidR="0047610C" w:rsidRDefault="0047610C" w:rsidP="0047610C">
            <w:pPr>
              <w:rPr>
                <w:rFonts w:ascii="Times New Roman" w:hAnsi="Times New Roman" w:cs="Times New Roman"/>
                <w:b/>
                <w:bCs/>
                <w:sz w:val="8"/>
                <w:szCs w:val="8"/>
              </w:rPr>
            </w:pPr>
          </w:p>
        </w:tc>
        <w:tc>
          <w:tcPr>
            <w:tcW w:w="345" w:type="dxa"/>
          </w:tcPr>
          <w:p w14:paraId="27E8604A" w14:textId="77777777" w:rsidR="0047610C" w:rsidRDefault="0047610C" w:rsidP="0047610C">
            <w:pPr>
              <w:rPr>
                <w:rFonts w:ascii="Times New Roman" w:hAnsi="Times New Roman" w:cs="Times New Roman"/>
                <w:b/>
                <w:bCs/>
                <w:sz w:val="8"/>
                <w:szCs w:val="8"/>
              </w:rPr>
            </w:pPr>
          </w:p>
        </w:tc>
        <w:tc>
          <w:tcPr>
            <w:tcW w:w="345" w:type="dxa"/>
          </w:tcPr>
          <w:p w14:paraId="18C2CC9A" w14:textId="77777777" w:rsidR="0047610C" w:rsidRDefault="0047610C" w:rsidP="0047610C">
            <w:pPr>
              <w:rPr>
                <w:rFonts w:ascii="Times New Roman" w:hAnsi="Times New Roman" w:cs="Times New Roman"/>
                <w:b/>
                <w:bCs/>
                <w:sz w:val="8"/>
                <w:szCs w:val="8"/>
              </w:rPr>
            </w:pPr>
          </w:p>
        </w:tc>
        <w:tc>
          <w:tcPr>
            <w:tcW w:w="348" w:type="dxa"/>
          </w:tcPr>
          <w:p w14:paraId="043001FF" w14:textId="77777777" w:rsidR="0047610C" w:rsidRPr="007A4308" w:rsidRDefault="0047610C" w:rsidP="0047610C">
            <w:pPr>
              <w:rPr>
                <w:rFonts w:ascii="Times New Roman" w:hAnsi="Times New Roman" w:cs="Times New Roman"/>
                <w:b/>
                <w:bCs/>
                <w:sz w:val="8"/>
                <w:szCs w:val="8"/>
              </w:rPr>
            </w:pPr>
          </w:p>
        </w:tc>
        <w:tc>
          <w:tcPr>
            <w:tcW w:w="414" w:type="dxa"/>
            <w:shd w:val="clear" w:color="auto" w:fill="9999FF"/>
          </w:tcPr>
          <w:p w14:paraId="40C94324" w14:textId="2CF72BFA" w:rsidR="0047610C" w:rsidRDefault="005E1067" w:rsidP="0047610C">
            <w:pPr>
              <w:rPr>
                <w:rFonts w:ascii="Times New Roman" w:hAnsi="Times New Roman" w:cs="Times New Roman"/>
                <w:b/>
                <w:bCs/>
                <w:sz w:val="10"/>
                <w:szCs w:val="10"/>
              </w:rPr>
            </w:pPr>
            <w:r>
              <w:rPr>
                <w:rFonts w:ascii="Times New Roman" w:hAnsi="Times New Roman" w:cs="Times New Roman" w:hint="eastAsia"/>
                <w:b/>
                <w:bCs/>
                <w:sz w:val="10"/>
                <w:szCs w:val="10"/>
              </w:rPr>
              <w:t>2</w:t>
            </w:r>
            <w:r>
              <w:rPr>
                <w:rFonts w:ascii="Times New Roman" w:hAnsi="Times New Roman" w:cs="Times New Roman"/>
                <w:b/>
                <w:bCs/>
                <w:sz w:val="10"/>
                <w:szCs w:val="10"/>
              </w:rPr>
              <w:t>00</w:t>
            </w:r>
          </w:p>
        </w:tc>
        <w:tc>
          <w:tcPr>
            <w:tcW w:w="415" w:type="dxa"/>
            <w:shd w:val="clear" w:color="auto" w:fill="9999FF"/>
          </w:tcPr>
          <w:p w14:paraId="04219C11" w14:textId="7F02E15A" w:rsidR="0047610C" w:rsidRDefault="0047610C" w:rsidP="0047610C">
            <w:pPr>
              <w:rPr>
                <w:rFonts w:ascii="Times New Roman" w:hAnsi="Times New Roman" w:cs="Times New Roman"/>
                <w:b/>
                <w:bCs/>
                <w:sz w:val="10"/>
                <w:szCs w:val="10"/>
              </w:rPr>
            </w:pPr>
            <w:r>
              <w:rPr>
                <w:rFonts w:ascii="Times New Roman" w:hAnsi="Times New Roman" w:cs="Times New Roman" w:hint="eastAsia"/>
                <w:b/>
                <w:bCs/>
                <w:sz w:val="10"/>
                <w:szCs w:val="10"/>
              </w:rPr>
              <w:t>1</w:t>
            </w:r>
            <w:r>
              <w:rPr>
                <w:rFonts w:ascii="Times New Roman" w:hAnsi="Times New Roman" w:cs="Times New Roman"/>
                <w:b/>
                <w:bCs/>
                <w:sz w:val="10"/>
                <w:szCs w:val="10"/>
              </w:rPr>
              <w:t>00</w:t>
            </w:r>
          </w:p>
        </w:tc>
        <w:tc>
          <w:tcPr>
            <w:tcW w:w="414" w:type="dxa"/>
            <w:shd w:val="clear" w:color="auto" w:fill="9999FF"/>
          </w:tcPr>
          <w:p w14:paraId="186CDF71" w14:textId="0371DD95" w:rsidR="0047610C" w:rsidRDefault="00FD55F8" w:rsidP="0047610C">
            <w:pPr>
              <w:rPr>
                <w:rFonts w:ascii="Times New Roman" w:hAnsi="Times New Roman" w:cs="Times New Roman"/>
                <w:b/>
                <w:bCs/>
                <w:sz w:val="10"/>
                <w:szCs w:val="10"/>
              </w:rPr>
            </w:pPr>
            <w:r>
              <w:rPr>
                <w:rFonts w:ascii="Times New Roman" w:hAnsi="Times New Roman" w:cs="Times New Roman" w:hint="eastAsia"/>
                <w:b/>
                <w:bCs/>
                <w:sz w:val="10"/>
                <w:szCs w:val="10"/>
              </w:rPr>
              <w:t>1</w:t>
            </w:r>
            <w:r>
              <w:rPr>
                <w:rFonts w:ascii="Times New Roman" w:hAnsi="Times New Roman" w:cs="Times New Roman"/>
                <w:b/>
                <w:bCs/>
                <w:sz w:val="10"/>
                <w:szCs w:val="10"/>
              </w:rPr>
              <w:t>00</w:t>
            </w:r>
          </w:p>
        </w:tc>
        <w:tc>
          <w:tcPr>
            <w:tcW w:w="415" w:type="dxa"/>
          </w:tcPr>
          <w:p w14:paraId="23C4AC6C" w14:textId="237C2131" w:rsidR="0047610C" w:rsidRDefault="0047610C" w:rsidP="0047610C">
            <w:pPr>
              <w:rPr>
                <w:rFonts w:ascii="Times New Roman" w:hAnsi="Times New Roman" w:cs="Times New Roman"/>
                <w:b/>
                <w:bCs/>
                <w:sz w:val="10"/>
                <w:szCs w:val="10"/>
              </w:rPr>
            </w:pPr>
          </w:p>
        </w:tc>
        <w:tc>
          <w:tcPr>
            <w:tcW w:w="416" w:type="dxa"/>
          </w:tcPr>
          <w:p w14:paraId="4B1771D1" w14:textId="77777777" w:rsidR="0047610C" w:rsidRPr="007A4308" w:rsidRDefault="0047610C" w:rsidP="0047610C">
            <w:pPr>
              <w:rPr>
                <w:rFonts w:ascii="Times New Roman" w:hAnsi="Times New Roman" w:cs="Times New Roman"/>
                <w:b/>
                <w:bCs/>
                <w:sz w:val="10"/>
                <w:szCs w:val="10"/>
              </w:rPr>
            </w:pPr>
          </w:p>
        </w:tc>
        <w:tc>
          <w:tcPr>
            <w:tcW w:w="519" w:type="dxa"/>
            <w:shd w:val="clear" w:color="auto" w:fill="9999FF"/>
          </w:tcPr>
          <w:p w14:paraId="5D763CCF" w14:textId="491C7204" w:rsidR="0047610C" w:rsidRDefault="00EA4CA6" w:rsidP="0047610C">
            <w:pPr>
              <w:rPr>
                <w:rFonts w:ascii="Times New Roman" w:hAnsi="Times New Roman" w:cs="Times New Roman"/>
                <w:b/>
                <w:bCs/>
                <w:sz w:val="16"/>
                <w:szCs w:val="16"/>
              </w:rPr>
            </w:pPr>
            <w:r>
              <w:rPr>
                <w:rFonts w:ascii="Times New Roman" w:hAnsi="Times New Roman" w:cs="Times New Roman" w:hint="eastAsia"/>
                <w:b/>
                <w:bCs/>
                <w:sz w:val="16"/>
                <w:szCs w:val="16"/>
              </w:rPr>
              <w:t>2</w:t>
            </w:r>
            <w:r>
              <w:rPr>
                <w:rFonts w:ascii="Times New Roman" w:hAnsi="Times New Roman" w:cs="Times New Roman"/>
                <w:b/>
                <w:bCs/>
                <w:sz w:val="16"/>
                <w:szCs w:val="16"/>
              </w:rPr>
              <w:t>00</w:t>
            </w:r>
          </w:p>
        </w:tc>
        <w:tc>
          <w:tcPr>
            <w:tcW w:w="519" w:type="dxa"/>
            <w:shd w:val="clear" w:color="auto" w:fill="9999FF"/>
          </w:tcPr>
          <w:p w14:paraId="1C07C1E5" w14:textId="35899FC6" w:rsidR="0047610C" w:rsidRDefault="00EA4CA6" w:rsidP="0047610C">
            <w:pPr>
              <w:rPr>
                <w:rFonts w:ascii="Times New Roman" w:hAnsi="Times New Roman" w:cs="Times New Roman"/>
                <w:b/>
                <w:bCs/>
                <w:sz w:val="16"/>
                <w:szCs w:val="16"/>
              </w:rPr>
            </w:pPr>
            <w:r>
              <w:rPr>
                <w:rFonts w:ascii="Times New Roman" w:hAnsi="Times New Roman" w:cs="Times New Roman" w:hint="eastAsia"/>
                <w:b/>
                <w:bCs/>
                <w:sz w:val="16"/>
                <w:szCs w:val="16"/>
              </w:rPr>
              <w:t>2</w:t>
            </w:r>
            <w:r>
              <w:rPr>
                <w:rFonts w:ascii="Times New Roman" w:hAnsi="Times New Roman" w:cs="Times New Roman"/>
                <w:b/>
                <w:bCs/>
                <w:sz w:val="16"/>
                <w:szCs w:val="16"/>
              </w:rPr>
              <w:t>00</w:t>
            </w:r>
          </w:p>
        </w:tc>
        <w:tc>
          <w:tcPr>
            <w:tcW w:w="519" w:type="dxa"/>
          </w:tcPr>
          <w:p w14:paraId="70A628DC" w14:textId="25237A93" w:rsidR="0047610C" w:rsidRDefault="0047610C" w:rsidP="0047610C">
            <w:pPr>
              <w:rPr>
                <w:rFonts w:ascii="Times New Roman" w:hAnsi="Times New Roman" w:cs="Times New Roman"/>
                <w:b/>
                <w:bCs/>
                <w:sz w:val="16"/>
                <w:szCs w:val="16"/>
              </w:rPr>
            </w:pPr>
          </w:p>
        </w:tc>
        <w:tc>
          <w:tcPr>
            <w:tcW w:w="519" w:type="dxa"/>
          </w:tcPr>
          <w:p w14:paraId="317A6261" w14:textId="4B1D2B34" w:rsidR="0047610C" w:rsidRPr="007A4308" w:rsidRDefault="0047610C" w:rsidP="0047610C">
            <w:pPr>
              <w:rPr>
                <w:rFonts w:ascii="Times New Roman" w:hAnsi="Times New Roman" w:cs="Times New Roman"/>
                <w:b/>
                <w:bCs/>
                <w:sz w:val="16"/>
                <w:szCs w:val="16"/>
              </w:rPr>
            </w:pPr>
          </w:p>
        </w:tc>
        <w:tc>
          <w:tcPr>
            <w:tcW w:w="691" w:type="dxa"/>
          </w:tcPr>
          <w:p w14:paraId="3F1CF0CA" w14:textId="77777777" w:rsidR="0047610C" w:rsidRDefault="0047610C" w:rsidP="0047610C">
            <w:pPr>
              <w:rPr>
                <w:rFonts w:ascii="Times New Roman" w:hAnsi="Times New Roman" w:cs="Times New Roman"/>
                <w:b/>
                <w:bCs/>
                <w:sz w:val="16"/>
                <w:szCs w:val="16"/>
              </w:rPr>
            </w:pPr>
          </w:p>
        </w:tc>
        <w:tc>
          <w:tcPr>
            <w:tcW w:w="691" w:type="dxa"/>
          </w:tcPr>
          <w:p w14:paraId="544E4F25" w14:textId="77777777" w:rsidR="0047610C" w:rsidRDefault="0047610C" w:rsidP="0047610C">
            <w:pPr>
              <w:rPr>
                <w:rFonts w:ascii="Times New Roman" w:hAnsi="Times New Roman" w:cs="Times New Roman"/>
                <w:b/>
                <w:bCs/>
                <w:sz w:val="16"/>
                <w:szCs w:val="16"/>
              </w:rPr>
            </w:pPr>
          </w:p>
        </w:tc>
        <w:tc>
          <w:tcPr>
            <w:tcW w:w="691" w:type="dxa"/>
          </w:tcPr>
          <w:p w14:paraId="5B3F2F82" w14:textId="77777777" w:rsidR="0047610C" w:rsidRPr="007A4308" w:rsidRDefault="0047610C" w:rsidP="0047610C">
            <w:pPr>
              <w:rPr>
                <w:rFonts w:ascii="Times New Roman" w:hAnsi="Times New Roman" w:cs="Times New Roman"/>
                <w:b/>
                <w:bCs/>
                <w:sz w:val="16"/>
                <w:szCs w:val="16"/>
              </w:rPr>
            </w:pPr>
          </w:p>
        </w:tc>
      </w:tr>
      <w:tr w:rsidR="0047610C" w:rsidRPr="007A4308" w14:paraId="770FC80E" w14:textId="77777777" w:rsidTr="00EA4CA6">
        <w:tc>
          <w:tcPr>
            <w:tcW w:w="344" w:type="dxa"/>
          </w:tcPr>
          <w:p w14:paraId="1C618A2C" w14:textId="77777777" w:rsidR="0047610C" w:rsidRDefault="0047610C" w:rsidP="0047610C">
            <w:pPr>
              <w:rPr>
                <w:rFonts w:ascii="Times New Roman" w:hAnsi="Times New Roman" w:cs="Times New Roman"/>
                <w:b/>
                <w:bCs/>
                <w:sz w:val="8"/>
                <w:szCs w:val="8"/>
              </w:rPr>
            </w:pPr>
          </w:p>
        </w:tc>
        <w:tc>
          <w:tcPr>
            <w:tcW w:w="345" w:type="dxa"/>
          </w:tcPr>
          <w:p w14:paraId="64FE6B0F" w14:textId="77777777" w:rsidR="0047610C" w:rsidRDefault="0047610C" w:rsidP="0047610C">
            <w:pPr>
              <w:rPr>
                <w:rFonts w:ascii="Times New Roman" w:hAnsi="Times New Roman" w:cs="Times New Roman"/>
                <w:b/>
                <w:bCs/>
                <w:sz w:val="8"/>
                <w:szCs w:val="8"/>
              </w:rPr>
            </w:pPr>
          </w:p>
        </w:tc>
        <w:tc>
          <w:tcPr>
            <w:tcW w:w="346" w:type="dxa"/>
          </w:tcPr>
          <w:p w14:paraId="0F5E1DAE" w14:textId="77777777" w:rsidR="0047610C" w:rsidRDefault="0047610C" w:rsidP="0047610C">
            <w:pPr>
              <w:rPr>
                <w:rFonts w:ascii="Times New Roman" w:hAnsi="Times New Roman" w:cs="Times New Roman"/>
                <w:b/>
                <w:bCs/>
                <w:sz w:val="8"/>
                <w:szCs w:val="8"/>
              </w:rPr>
            </w:pPr>
          </w:p>
        </w:tc>
        <w:tc>
          <w:tcPr>
            <w:tcW w:w="345" w:type="dxa"/>
          </w:tcPr>
          <w:p w14:paraId="28A56006" w14:textId="77777777" w:rsidR="0047610C" w:rsidRDefault="0047610C" w:rsidP="0047610C">
            <w:pPr>
              <w:rPr>
                <w:rFonts w:ascii="Times New Roman" w:hAnsi="Times New Roman" w:cs="Times New Roman"/>
                <w:b/>
                <w:bCs/>
                <w:sz w:val="8"/>
                <w:szCs w:val="8"/>
              </w:rPr>
            </w:pPr>
          </w:p>
        </w:tc>
        <w:tc>
          <w:tcPr>
            <w:tcW w:w="345" w:type="dxa"/>
          </w:tcPr>
          <w:p w14:paraId="6B61886A" w14:textId="77777777" w:rsidR="0047610C" w:rsidRDefault="0047610C" w:rsidP="0047610C">
            <w:pPr>
              <w:rPr>
                <w:rFonts w:ascii="Times New Roman" w:hAnsi="Times New Roman" w:cs="Times New Roman"/>
                <w:b/>
                <w:bCs/>
                <w:sz w:val="8"/>
                <w:szCs w:val="8"/>
              </w:rPr>
            </w:pPr>
          </w:p>
        </w:tc>
        <w:tc>
          <w:tcPr>
            <w:tcW w:w="348" w:type="dxa"/>
          </w:tcPr>
          <w:p w14:paraId="17BB3A3B" w14:textId="77777777" w:rsidR="0047610C" w:rsidRPr="007A4308" w:rsidRDefault="0047610C" w:rsidP="0047610C">
            <w:pPr>
              <w:rPr>
                <w:rFonts w:ascii="Times New Roman" w:hAnsi="Times New Roman" w:cs="Times New Roman"/>
                <w:b/>
                <w:bCs/>
                <w:sz w:val="8"/>
                <w:szCs w:val="8"/>
              </w:rPr>
            </w:pPr>
          </w:p>
        </w:tc>
        <w:tc>
          <w:tcPr>
            <w:tcW w:w="414" w:type="dxa"/>
          </w:tcPr>
          <w:p w14:paraId="04B59652" w14:textId="279BB3B8" w:rsidR="0047610C" w:rsidRDefault="0047610C" w:rsidP="0047610C">
            <w:pPr>
              <w:rPr>
                <w:rFonts w:ascii="Times New Roman" w:hAnsi="Times New Roman" w:cs="Times New Roman"/>
                <w:b/>
                <w:bCs/>
                <w:sz w:val="10"/>
                <w:szCs w:val="10"/>
              </w:rPr>
            </w:pPr>
          </w:p>
        </w:tc>
        <w:tc>
          <w:tcPr>
            <w:tcW w:w="415" w:type="dxa"/>
            <w:shd w:val="clear" w:color="auto" w:fill="9999FF"/>
          </w:tcPr>
          <w:p w14:paraId="455473B2" w14:textId="67E3E462" w:rsidR="0047610C" w:rsidRDefault="00FD55F8" w:rsidP="0047610C">
            <w:pPr>
              <w:rPr>
                <w:rFonts w:ascii="Times New Roman" w:hAnsi="Times New Roman" w:cs="Times New Roman"/>
                <w:b/>
                <w:bCs/>
                <w:sz w:val="10"/>
                <w:szCs w:val="10"/>
              </w:rPr>
            </w:pPr>
            <w:r>
              <w:rPr>
                <w:rFonts w:ascii="Times New Roman" w:hAnsi="Times New Roman" w:cs="Times New Roman" w:hint="eastAsia"/>
                <w:b/>
                <w:bCs/>
                <w:sz w:val="10"/>
                <w:szCs w:val="10"/>
              </w:rPr>
              <w:t>1</w:t>
            </w:r>
            <w:r>
              <w:rPr>
                <w:rFonts w:ascii="Times New Roman" w:hAnsi="Times New Roman" w:cs="Times New Roman"/>
                <w:b/>
                <w:bCs/>
                <w:sz w:val="10"/>
                <w:szCs w:val="10"/>
              </w:rPr>
              <w:t>00</w:t>
            </w:r>
          </w:p>
        </w:tc>
        <w:tc>
          <w:tcPr>
            <w:tcW w:w="414" w:type="dxa"/>
            <w:shd w:val="clear" w:color="auto" w:fill="9999FF"/>
          </w:tcPr>
          <w:p w14:paraId="53E75E70" w14:textId="5DD451F9" w:rsidR="0047610C" w:rsidRDefault="005E1067" w:rsidP="0047610C">
            <w:pPr>
              <w:rPr>
                <w:rFonts w:ascii="Times New Roman" w:hAnsi="Times New Roman" w:cs="Times New Roman"/>
                <w:b/>
                <w:bCs/>
                <w:sz w:val="10"/>
                <w:szCs w:val="10"/>
              </w:rPr>
            </w:pPr>
            <w:r>
              <w:rPr>
                <w:rFonts w:ascii="Times New Roman" w:hAnsi="Times New Roman" w:cs="Times New Roman" w:hint="eastAsia"/>
                <w:b/>
                <w:bCs/>
                <w:sz w:val="10"/>
                <w:szCs w:val="10"/>
              </w:rPr>
              <w:t>1</w:t>
            </w:r>
            <w:r>
              <w:rPr>
                <w:rFonts w:ascii="Times New Roman" w:hAnsi="Times New Roman" w:cs="Times New Roman"/>
                <w:b/>
                <w:bCs/>
                <w:sz w:val="10"/>
                <w:szCs w:val="10"/>
              </w:rPr>
              <w:t>00</w:t>
            </w:r>
          </w:p>
        </w:tc>
        <w:tc>
          <w:tcPr>
            <w:tcW w:w="415" w:type="dxa"/>
            <w:shd w:val="clear" w:color="auto" w:fill="9999FF"/>
          </w:tcPr>
          <w:p w14:paraId="6E1EC24E" w14:textId="1B719B08" w:rsidR="0047610C" w:rsidRDefault="005E1067" w:rsidP="0047610C">
            <w:pPr>
              <w:rPr>
                <w:rFonts w:ascii="Times New Roman" w:hAnsi="Times New Roman" w:cs="Times New Roman"/>
                <w:b/>
                <w:bCs/>
                <w:sz w:val="10"/>
                <w:szCs w:val="10"/>
              </w:rPr>
            </w:pPr>
            <w:r>
              <w:rPr>
                <w:rFonts w:ascii="Times New Roman" w:hAnsi="Times New Roman" w:cs="Times New Roman" w:hint="eastAsia"/>
                <w:b/>
                <w:bCs/>
                <w:sz w:val="10"/>
                <w:szCs w:val="10"/>
              </w:rPr>
              <w:t>1</w:t>
            </w:r>
            <w:r>
              <w:rPr>
                <w:rFonts w:ascii="Times New Roman" w:hAnsi="Times New Roman" w:cs="Times New Roman"/>
                <w:b/>
                <w:bCs/>
                <w:sz w:val="10"/>
                <w:szCs w:val="10"/>
              </w:rPr>
              <w:t>00</w:t>
            </w:r>
          </w:p>
        </w:tc>
        <w:tc>
          <w:tcPr>
            <w:tcW w:w="416" w:type="dxa"/>
          </w:tcPr>
          <w:p w14:paraId="2D111F73" w14:textId="77777777" w:rsidR="0047610C" w:rsidRPr="007A4308" w:rsidRDefault="0047610C" w:rsidP="0047610C">
            <w:pPr>
              <w:rPr>
                <w:rFonts w:ascii="Times New Roman" w:hAnsi="Times New Roman" w:cs="Times New Roman"/>
                <w:b/>
                <w:bCs/>
                <w:sz w:val="10"/>
                <w:szCs w:val="10"/>
              </w:rPr>
            </w:pPr>
          </w:p>
        </w:tc>
        <w:tc>
          <w:tcPr>
            <w:tcW w:w="519" w:type="dxa"/>
          </w:tcPr>
          <w:p w14:paraId="04F05506" w14:textId="36C10DEB" w:rsidR="0047610C" w:rsidRDefault="0047610C" w:rsidP="0047610C">
            <w:pPr>
              <w:rPr>
                <w:rFonts w:ascii="Times New Roman" w:hAnsi="Times New Roman" w:cs="Times New Roman"/>
                <w:b/>
                <w:bCs/>
                <w:sz w:val="16"/>
                <w:szCs w:val="16"/>
              </w:rPr>
            </w:pPr>
          </w:p>
        </w:tc>
        <w:tc>
          <w:tcPr>
            <w:tcW w:w="519" w:type="dxa"/>
            <w:shd w:val="clear" w:color="auto" w:fill="9999FF"/>
          </w:tcPr>
          <w:p w14:paraId="12FA7D48" w14:textId="23586EF3" w:rsidR="0047610C" w:rsidRDefault="00EA4CA6" w:rsidP="0047610C">
            <w:pPr>
              <w:rPr>
                <w:rFonts w:ascii="Times New Roman" w:hAnsi="Times New Roman" w:cs="Times New Roman"/>
                <w:b/>
                <w:bCs/>
                <w:sz w:val="16"/>
                <w:szCs w:val="16"/>
              </w:rPr>
            </w:pPr>
            <w:r>
              <w:rPr>
                <w:rFonts w:ascii="Times New Roman" w:hAnsi="Times New Roman" w:cs="Times New Roman" w:hint="eastAsia"/>
                <w:b/>
                <w:bCs/>
                <w:sz w:val="16"/>
                <w:szCs w:val="16"/>
              </w:rPr>
              <w:t>2</w:t>
            </w:r>
            <w:r>
              <w:rPr>
                <w:rFonts w:ascii="Times New Roman" w:hAnsi="Times New Roman" w:cs="Times New Roman"/>
                <w:b/>
                <w:bCs/>
                <w:sz w:val="16"/>
                <w:szCs w:val="16"/>
              </w:rPr>
              <w:t>00</w:t>
            </w:r>
          </w:p>
        </w:tc>
        <w:tc>
          <w:tcPr>
            <w:tcW w:w="519" w:type="dxa"/>
            <w:shd w:val="clear" w:color="auto" w:fill="9999FF"/>
          </w:tcPr>
          <w:p w14:paraId="2EA4EC2E" w14:textId="2722E5E0" w:rsidR="0047610C" w:rsidRDefault="00EA4CA6" w:rsidP="0047610C">
            <w:pPr>
              <w:rPr>
                <w:rFonts w:ascii="Times New Roman" w:hAnsi="Times New Roman" w:cs="Times New Roman"/>
                <w:b/>
                <w:bCs/>
                <w:sz w:val="16"/>
                <w:szCs w:val="16"/>
              </w:rPr>
            </w:pPr>
            <w:r>
              <w:rPr>
                <w:rFonts w:ascii="Times New Roman" w:hAnsi="Times New Roman" w:cs="Times New Roman" w:hint="eastAsia"/>
                <w:b/>
                <w:bCs/>
                <w:sz w:val="16"/>
                <w:szCs w:val="16"/>
              </w:rPr>
              <w:t>1</w:t>
            </w:r>
            <w:r>
              <w:rPr>
                <w:rFonts w:ascii="Times New Roman" w:hAnsi="Times New Roman" w:cs="Times New Roman"/>
                <w:b/>
                <w:bCs/>
                <w:sz w:val="16"/>
                <w:szCs w:val="16"/>
              </w:rPr>
              <w:t>00</w:t>
            </w:r>
          </w:p>
        </w:tc>
        <w:tc>
          <w:tcPr>
            <w:tcW w:w="519" w:type="dxa"/>
          </w:tcPr>
          <w:p w14:paraId="08055CF5" w14:textId="77777777" w:rsidR="0047610C" w:rsidRPr="007A4308" w:rsidRDefault="0047610C" w:rsidP="0047610C">
            <w:pPr>
              <w:rPr>
                <w:rFonts w:ascii="Times New Roman" w:hAnsi="Times New Roman" w:cs="Times New Roman"/>
                <w:b/>
                <w:bCs/>
                <w:sz w:val="16"/>
                <w:szCs w:val="16"/>
              </w:rPr>
            </w:pPr>
          </w:p>
        </w:tc>
        <w:tc>
          <w:tcPr>
            <w:tcW w:w="691" w:type="dxa"/>
          </w:tcPr>
          <w:p w14:paraId="50CBD7FA" w14:textId="77777777" w:rsidR="0047610C" w:rsidRDefault="0047610C" w:rsidP="0047610C">
            <w:pPr>
              <w:rPr>
                <w:rFonts w:ascii="Times New Roman" w:hAnsi="Times New Roman" w:cs="Times New Roman"/>
                <w:b/>
                <w:bCs/>
                <w:sz w:val="16"/>
                <w:szCs w:val="16"/>
              </w:rPr>
            </w:pPr>
          </w:p>
        </w:tc>
        <w:tc>
          <w:tcPr>
            <w:tcW w:w="691" w:type="dxa"/>
          </w:tcPr>
          <w:p w14:paraId="37297BC5" w14:textId="77777777" w:rsidR="0047610C" w:rsidRDefault="0047610C" w:rsidP="0047610C">
            <w:pPr>
              <w:rPr>
                <w:rFonts w:ascii="Times New Roman" w:hAnsi="Times New Roman" w:cs="Times New Roman"/>
                <w:b/>
                <w:bCs/>
                <w:sz w:val="16"/>
                <w:szCs w:val="16"/>
              </w:rPr>
            </w:pPr>
          </w:p>
        </w:tc>
        <w:tc>
          <w:tcPr>
            <w:tcW w:w="691" w:type="dxa"/>
          </w:tcPr>
          <w:p w14:paraId="4D7E0843" w14:textId="77777777" w:rsidR="0047610C" w:rsidRPr="007A4308" w:rsidRDefault="0047610C" w:rsidP="0047610C">
            <w:pPr>
              <w:rPr>
                <w:rFonts w:ascii="Times New Roman" w:hAnsi="Times New Roman" w:cs="Times New Roman"/>
                <w:b/>
                <w:bCs/>
                <w:sz w:val="16"/>
                <w:szCs w:val="16"/>
              </w:rPr>
            </w:pPr>
          </w:p>
        </w:tc>
      </w:tr>
      <w:tr w:rsidR="0047610C" w:rsidRPr="007A4308" w14:paraId="00BB2D06" w14:textId="77777777" w:rsidTr="00EA4CA6">
        <w:tc>
          <w:tcPr>
            <w:tcW w:w="344" w:type="dxa"/>
          </w:tcPr>
          <w:p w14:paraId="17357B8C" w14:textId="77777777" w:rsidR="0047610C" w:rsidRDefault="0047610C" w:rsidP="0047610C">
            <w:pPr>
              <w:rPr>
                <w:rFonts w:ascii="Times New Roman" w:hAnsi="Times New Roman" w:cs="Times New Roman"/>
                <w:b/>
                <w:bCs/>
                <w:sz w:val="8"/>
                <w:szCs w:val="8"/>
              </w:rPr>
            </w:pPr>
          </w:p>
        </w:tc>
        <w:tc>
          <w:tcPr>
            <w:tcW w:w="345" w:type="dxa"/>
          </w:tcPr>
          <w:p w14:paraId="79D157DD" w14:textId="77777777" w:rsidR="0047610C" w:rsidRDefault="0047610C" w:rsidP="0047610C">
            <w:pPr>
              <w:rPr>
                <w:rFonts w:ascii="Times New Roman" w:hAnsi="Times New Roman" w:cs="Times New Roman"/>
                <w:b/>
                <w:bCs/>
                <w:sz w:val="8"/>
                <w:szCs w:val="8"/>
              </w:rPr>
            </w:pPr>
          </w:p>
        </w:tc>
        <w:tc>
          <w:tcPr>
            <w:tcW w:w="346" w:type="dxa"/>
          </w:tcPr>
          <w:p w14:paraId="6F24A75A" w14:textId="77777777" w:rsidR="0047610C" w:rsidRDefault="0047610C" w:rsidP="0047610C">
            <w:pPr>
              <w:rPr>
                <w:rFonts w:ascii="Times New Roman" w:hAnsi="Times New Roman" w:cs="Times New Roman"/>
                <w:b/>
                <w:bCs/>
                <w:sz w:val="8"/>
                <w:szCs w:val="8"/>
              </w:rPr>
            </w:pPr>
          </w:p>
        </w:tc>
        <w:tc>
          <w:tcPr>
            <w:tcW w:w="345" w:type="dxa"/>
          </w:tcPr>
          <w:p w14:paraId="6C352174" w14:textId="77777777" w:rsidR="0047610C" w:rsidRDefault="0047610C" w:rsidP="0047610C">
            <w:pPr>
              <w:rPr>
                <w:rFonts w:ascii="Times New Roman" w:hAnsi="Times New Roman" w:cs="Times New Roman"/>
                <w:b/>
                <w:bCs/>
                <w:sz w:val="8"/>
                <w:szCs w:val="8"/>
              </w:rPr>
            </w:pPr>
          </w:p>
        </w:tc>
        <w:tc>
          <w:tcPr>
            <w:tcW w:w="345" w:type="dxa"/>
          </w:tcPr>
          <w:p w14:paraId="4D513F6C" w14:textId="77777777" w:rsidR="0047610C" w:rsidRDefault="0047610C" w:rsidP="0047610C">
            <w:pPr>
              <w:rPr>
                <w:rFonts w:ascii="Times New Roman" w:hAnsi="Times New Roman" w:cs="Times New Roman"/>
                <w:b/>
                <w:bCs/>
                <w:sz w:val="8"/>
                <w:szCs w:val="8"/>
              </w:rPr>
            </w:pPr>
          </w:p>
        </w:tc>
        <w:tc>
          <w:tcPr>
            <w:tcW w:w="348" w:type="dxa"/>
          </w:tcPr>
          <w:p w14:paraId="40FAFBCF" w14:textId="77777777" w:rsidR="0047610C" w:rsidRPr="007A4308" w:rsidRDefault="0047610C" w:rsidP="0047610C">
            <w:pPr>
              <w:rPr>
                <w:rFonts w:ascii="Times New Roman" w:hAnsi="Times New Roman" w:cs="Times New Roman"/>
                <w:b/>
                <w:bCs/>
                <w:sz w:val="8"/>
                <w:szCs w:val="8"/>
              </w:rPr>
            </w:pPr>
          </w:p>
        </w:tc>
        <w:tc>
          <w:tcPr>
            <w:tcW w:w="414" w:type="dxa"/>
            <w:shd w:val="clear" w:color="auto" w:fill="9999FF"/>
          </w:tcPr>
          <w:p w14:paraId="779B0B6A" w14:textId="69638FA8" w:rsidR="0047610C" w:rsidRDefault="005E1067" w:rsidP="0047610C">
            <w:pPr>
              <w:rPr>
                <w:rFonts w:ascii="Times New Roman" w:hAnsi="Times New Roman" w:cs="Times New Roman"/>
                <w:b/>
                <w:bCs/>
                <w:sz w:val="10"/>
                <w:szCs w:val="10"/>
              </w:rPr>
            </w:pPr>
            <w:r>
              <w:rPr>
                <w:rFonts w:ascii="Times New Roman" w:hAnsi="Times New Roman" w:cs="Times New Roman" w:hint="eastAsia"/>
                <w:b/>
                <w:bCs/>
                <w:sz w:val="10"/>
                <w:szCs w:val="10"/>
              </w:rPr>
              <w:t>2</w:t>
            </w:r>
            <w:r>
              <w:rPr>
                <w:rFonts w:ascii="Times New Roman" w:hAnsi="Times New Roman" w:cs="Times New Roman"/>
                <w:b/>
                <w:bCs/>
                <w:sz w:val="10"/>
                <w:szCs w:val="10"/>
              </w:rPr>
              <w:t>00</w:t>
            </w:r>
          </w:p>
        </w:tc>
        <w:tc>
          <w:tcPr>
            <w:tcW w:w="415" w:type="dxa"/>
            <w:shd w:val="clear" w:color="auto" w:fill="9999FF"/>
          </w:tcPr>
          <w:p w14:paraId="1211CBD6" w14:textId="41E3D38D" w:rsidR="0047610C" w:rsidRDefault="00FD55F8" w:rsidP="0047610C">
            <w:pPr>
              <w:rPr>
                <w:rFonts w:ascii="Times New Roman" w:hAnsi="Times New Roman" w:cs="Times New Roman"/>
                <w:b/>
                <w:bCs/>
                <w:sz w:val="10"/>
                <w:szCs w:val="10"/>
              </w:rPr>
            </w:pPr>
            <w:r>
              <w:rPr>
                <w:rFonts w:ascii="Times New Roman" w:hAnsi="Times New Roman" w:cs="Times New Roman" w:hint="eastAsia"/>
                <w:b/>
                <w:bCs/>
                <w:sz w:val="10"/>
                <w:szCs w:val="10"/>
              </w:rPr>
              <w:t>1</w:t>
            </w:r>
            <w:r>
              <w:rPr>
                <w:rFonts w:ascii="Times New Roman" w:hAnsi="Times New Roman" w:cs="Times New Roman"/>
                <w:b/>
                <w:bCs/>
                <w:sz w:val="10"/>
                <w:szCs w:val="10"/>
              </w:rPr>
              <w:t>00</w:t>
            </w:r>
          </w:p>
        </w:tc>
        <w:tc>
          <w:tcPr>
            <w:tcW w:w="414" w:type="dxa"/>
          </w:tcPr>
          <w:p w14:paraId="4FC57AA0" w14:textId="2E4AA772" w:rsidR="0047610C" w:rsidRDefault="0047610C" w:rsidP="0047610C">
            <w:pPr>
              <w:rPr>
                <w:rFonts w:ascii="Times New Roman" w:hAnsi="Times New Roman" w:cs="Times New Roman"/>
                <w:b/>
                <w:bCs/>
                <w:sz w:val="10"/>
                <w:szCs w:val="10"/>
              </w:rPr>
            </w:pPr>
          </w:p>
        </w:tc>
        <w:tc>
          <w:tcPr>
            <w:tcW w:w="415" w:type="dxa"/>
          </w:tcPr>
          <w:p w14:paraId="65FE3A91" w14:textId="77777777" w:rsidR="0047610C" w:rsidRDefault="0047610C" w:rsidP="0047610C">
            <w:pPr>
              <w:rPr>
                <w:rFonts w:ascii="Times New Roman" w:hAnsi="Times New Roman" w:cs="Times New Roman"/>
                <w:b/>
                <w:bCs/>
                <w:sz w:val="10"/>
                <w:szCs w:val="10"/>
              </w:rPr>
            </w:pPr>
          </w:p>
        </w:tc>
        <w:tc>
          <w:tcPr>
            <w:tcW w:w="416" w:type="dxa"/>
          </w:tcPr>
          <w:p w14:paraId="6519C2D6" w14:textId="77777777" w:rsidR="0047610C" w:rsidRPr="007A4308" w:rsidRDefault="0047610C" w:rsidP="0047610C">
            <w:pPr>
              <w:rPr>
                <w:rFonts w:ascii="Times New Roman" w:hAnsi="Times New Roman" w:cs="Times New Roman"/>
                <w:b/>
                <w:bCs/>
                <w:sz w:val="10"/>
                <w:szCs w:val="10"/>
              </w:rPr>
            </w:pPr>
          </w:p>
        </w:tc>
        <w:tc>
          <w:tcPr>
            <w:tcW w:w="519" w:type="dxa"/>
          </w:tcPr>
          <w:p w14:paraId="285476BE" w14:textId="77777777" w:rsidR="0047610C" w:rsidRDefault="0047610C" w:rsidP="0047610C">
            <w:pPr>
              <w:rPr>
                <w:rFonts w:ascii="Times New Roman" w:hAnsi="Times New Roman" w:cs="Times New Roman"/>
                <w:b/>
                <w:bCs/>
                <w:sz w:val="16"/>
                <w:szCs w:val="16"/>
              </w:rPr>
            </w:pPr>
          </w:p>
        </w:tc>
        <w:tc>
          <w:tcPr>
            <w:tcW w:w="519" w:type="dxa"/>
          </w:tcPr>
          <w:p w14:paraId="4B5C192F" w14:textId="77777777" w:rsidR="0047610C" w:rsidRDefault="0047610C" w:rsidP="0047610C">
            <w:pPr>
              <w:rPr>
                <w:rFonts w:ascii="Times New Roman" w:hAnsi="Times New Roman" w:cs="Times New Roman"/>
                <w:b/>
                <w:bCs/>
                <w:sz w:val="16"/>
                <w:szCs w:val="16"/>
              </w:rPr>
            </w:pPr>
          </w:p>
        </w:tc>
        <w:tc>
          <w:tcPr>
            <w:tcW w:w="519" w:type="dxa"/>
            <w:shd w:val="clear" w:color="auto" w:fill="9999FF"/>
          </w:tcPr>
          <w:p w14:paraId="273F08D3" w14:textId="1E2DF2D4" w:rsidR="0047610C" w:rsidRDefault="00EA4CA6" w:rsidP="0047610C">
            <w:pPr>
              <w:rPr>
                <w:rFonts w:ascii="Times New Roman" w:hAnsi="Times New Roman" w:cs="Times New Roman"/>
                <w:b/>
                <w:bCs/>
                <w:sz w:val="16"/>
                <w:szCs w:val="16"/>
              </w:rPr>
            </w:pPr>
            <w:r>
              <w:rPr>
                <w:rFonts w:ascii="Times New Roman" w:hAnsi="Times New Roman" w:cs="Times New Roman" w:hint="eastAsia"/>
                <w:b/>
                <w:bCs/>
                <w:sz w:val="16"/>
                <w:szCs w:val="16"/>
              </w:rPr>
              <w:t>1</w:t>
            </w:r>
            <w:r>
              <w:rPr>
                <w:rFonts w:ascii="Times New Roman" w:hAnsi="Times New Roman" w:cs="Times New Roman"/>
                <w:b/>
                <w:bCs/>
                <w:sz w:val="16"/>
                <w:szCs w:val="16"/>
              </w:rPr>
              <w:t>00</w:t>
            </w:r>
          </w:p>
        </w:tc>
        <w:tc>
          <w:tcPr>
            <w:tcW w:w="519" w:type="dxa"/>
            <w:shd w:val="clear" w:color="auto" w:fill="9999FF"/>
          </w:tcPr>
          <w:p w14:paraId="38425DF2" w14:textId="6DF3F492" w:rsidR="0047610C" w:rsidRPr="007A4308" w:rsidRDefault="00EA4CA6" w:rsidP="0047610C">
            <w:pPr>
              <w:rPr>
                <w:rFonts w:ascii="Times New Roman" w:hAnsi="Times New Roman" w:cs="Times New Roman"/>
                <w:b/>
                <w:bCs/>
                <w:sz w:val="16"/>
                <w:szCs w:val="16"/>
              </w:rPr>
            </w:pPr>
            <w:r>
              <w:rPr>
                <w:rFonts w:ascii="Times New Roman" w:hAnsi="Times New Roman" w:cs="Times New Roman" w:hint="eastAsia"/>
                <w:b/>
                <w:bCs/>
                <w:sz w:val="16"/>
                <w:szCs w:val="16"/>
              </w:rPr>
              <w:t>1</w:t>
            </w:r>
            <w:r>
              <w:rPr>
                <w:rFonts w:ascii="Times New Roman" w:hAnsi="Times New Roman" w:cs="Times New Roman"/>
                <w:b/>
                <w:bCs/>
                <w:sz w:val="16"/>
                <w:szCs w:val="16"/>
              </w:rPr>
              <w:t>00</w:t>
            </w:r>
          </w:p>
        </w:tc>
        <w:tc>
          <w:tcPr>
            <w:tcW w:w="691" w:type="dxa"/>
          </w:tcPr>
          <w:p w14:paraId="651AD7D7" w14:textId="77777777" w:rsidR="0047610C" w:rsidRDefault="0047610C" w:rsidP="0047610C">
            <w:pPr>
              <w:rPr>
                <w:rFonts w:ascii="Times New Roman" w:hAnsi="Times New Roman" w:cs="Times New Roman"/>
                <w:b/>
                <w:bCs/>
                <w:sz w:val="16"/>
                <w:szCs w:val="16"/>
              </w:rPr>
            </w:pPr>
          </w:p>
        </w:tc>
        <w:tc>
          <w:tcPr>
            <w:tcW w:w="691" w:type="dxa"/>
          </w:tcPr>
          <w:p w14:paraId="51D74585" w14:textId="77777777" w:rsidR="0047610C" w:rsidRDefault="0047610C" w:rsidP="0047610C">
            <w:pPr>
              <w:rPr>
                <w:rFonts w:ascii="Times New Roman" w:hAnsi="Times New Roman" w:cs="Times New Roman"/>
                <w:b/>
                <w:bCs/>
                <w:sz w:val="16"/>
                <w:szCs w:val="16"/>
              </w:rPr>
            </w:pPr>
          </w:p>
        </w:tc>
        <w:tc>
          <w:tcPr>
            <w:tcW w:w="691" w:type="dxa"/>
          </w:tcPr>
          <w:p w14:paraId="4A92E72B" w14:textId="77777777" w:rsidR="0047610C" w:rsidRPr="007A4308" w:rsidRDefault="0047610C" w:rsidP="0047610C">
            <w:pPr>
              <w:rPr>
                <w:rFonts w:ascii="Times New Roman" w:hAnsi="Times New Roman" w:cs="Times New Roman"/>
                <w:b/>
                <w:bCs/>
                <w:sz w:val="16"/>
                <w:szCs w:val="16"/>
              </w:rPr>
            </w:pPr>
          </w:p>
        </w:tc>
      </w:tr>
      <w:tr w:rsidR="0047610C" w:rsidRPr="007A4308" w14:paraId="39F33466" w14:textId="77777777" w:rsidTr="00EA4CA6">
        <w:tc>
          <w:tcPr>
            <w:tcW w:w="344" w:type="dxa"/>
          </w:tcPr>
          <w:p w14:paraId="2700C913" w14:textId="77777777" w:rsidR="0047610C" w:rsidRDefault="0047610C" w:rsidP="0047610C">
            <w:pPr>
              <w:rPr>
                <w:rFonts w:ascii="Times New Roman" w:hAnsi="Times New Roman" w:cs="Times New Roman"/>
                <w:b/>
                <w:bCs/>
                <w:sz w:val="8"/>
                <w:szCs w:val="8"/>
              </w:rPr>
            </w:pPr>
          </w:p>
        </w:tc>
        <w:tc>
          <w:tcPr>
            <w:tcW w:w="345" w:type="dxa"/>
          </w:tcPr>
          <w:p w14:paraId="642EB5B8" w14:textId="77777777" w:rsidR="0047610C" w:rsidRDefault="0047610C" w:rsidP="0047610C">
            <w:pPr>
              <w:rPr>
                <w:rFonts w:ascii="Times New Roman" w:hAnsi="Times New Roman" w:cs="Times New Roman"/>
                <w:b/>
                <w:bCs/>
                <w:sz w:val="8"/>
                <w:szCs w:val="8"/>
              </w:rPr>
            </w:pPr>
          </w:p>
        </w:tc>
        <w:tc>
          <w:tcPr>
            <w:tcW w:w="346" w:type="dxa"/>
          </w:tcPr>
          <w:p w14:paraId="6EFE34B0" w14:textId="77777777" w:rsidR="0047610C" w:rsidRDefault="0047610C" w:rsidP="0047610C">
            <w:pPr>
              <w:rPr>
                <w:rFonts w:ascii="Times New Roman" w:hAnsi="Times New Roman" w:cs="Times New Roman"/>
                <w:b/>
                <w:bCs/>
                <w:sz w:val="8"/>
                <w:szCs w:val="8"/>
              </w:rPr>
            </w:pPr>
          </w:p>
        </w:tc>
        <w:tc>
          <w:tcPr>
            <w:tcW w:w="345" w:type="dxa"/>
          </w:tcPr>
          <w:p w14:paraId="29382831" w14:textId="77777777" w:rsidR="0047610C" w:rsidRDefault="0047610C" w:rsidP="0047610C">
            <w:pPr>
              <w:rPr>
                <w:rFonts w:ascii="Times New Roman" w:hAnsi="Times New Roman" w:cs="Times New Roman"/>
                <w:b/>
                <w:bCs/>
                <w:sz w:val="8"/>
                <w:szCs w:val="8"/>
              </w:rPr>
            </w:pPr>
          </w:p>
        </w:tc>
        <w:tc>
          <w:tcPr>
            <w:tcW w:w="345" w:type="dxa"/>
          </w:tcPr>
          <w:p w14:paraId="6A6ABB23" w14:textId="77777777" w:rsidR="0047610C" w:rsidRDefault="0047610C" w:rsidP="0047610C">
            <w:pPr>
              <w:rPr>
                <w:rFonts w:ascii="Times New Roman" w:hAnsi="Times New Roman" w:cs="Times New Roman"/>
                <w:b/>
                <w:bCs/>
                <w:sz w:val="8"/>
                <w:szCs w:val="8"/>
              </w:rPr>
            </w:pPr>
          </w:p>
        </w:tc>
        <w:tc>
          <w:tcPr>
            <w:tcW w:w="348" w:type="dxa"/>
          </w:tcPr>
          <w:p w14:paraId="1B9A17AA" w14:textId="77777777" w:rsidR="0047610C" w:rsidRPr="007A4308" w:rsidRDefault="0047610C" w:rsidP="0047610C">
            <w:pPr>
              <w:rPr>
                <w:rFonts w:ascii="Times New Roman" w:hAnsi="Times New Roman" w:cs="Times New Roman"/>
                <w:b/>
                <w:bCs/>
                <w:sz w:val="8"/>
                <w:szCs w:val="8"/>
              </w:rPr>
            </w:pPr>
          </w:p>
        </w:tc>
        <w:tc>
          <w:tcPr>
            <w:tcW w:w="414" w:type="dxa"/>
          </w:tcPr>
          <w:p w14:paraId="018AA875" w14:textId="71A95F5C" w:rsidR="0047610C" w:rsidRDefault="0047610C" w:rsidP="0047610C">
            <w:pPr>
              <w:rPr>
                <w:rFonts w:ascii="Times New Roman" w:hAnsi="Times New Roman" w:cs="Times New Roman"/>
                <w:b/>
                <w:bCs/>
                <w:sz w:val="10"/>
                <w:szCs w:val="10"/>
              </w:rPr>
            </w:pPr>
          </w:p>
        </w:tc>
        <w:tc>
          <w:tcPr>
            <w:tcW w:w="415" w:type="dxa"/>
            <w:shd w:val="clear" w:color="auto" w:fill="9999FF"/>
          </w:tcPr>
          <w:p w14:paraId="3F6D3FDC" w14:textId="6C4A3BC2" w:rsidR="0047610C" w:rsidRDefault="005E1067" w:rsidP="0047610C">
            <w:pPr>
              <w:rPr>
                <w:rFonts w:ascii="Times New Roman" w:hAnsi="Times New Roman" w:cs="Times New Roman"/>
                <w:b/>
                <w:bCs/>
                <w:sz w:val="10"/>
                <w:szCs w:val="10"/>
              </w:rPr>
            </w:pPr>
            <w:r>
              <w:rPr>
                <w:rFonts w:ascii="Times New Roman" w:hAnsi="Times New Roman" w:cs="Times New Roman" w:hint="eastAsia"/>
                <w:b/>
                <w:bCs/>
                <w:sz w:val="10"/>
                <w:szCs w:val="10"/>
              </w:rPr>
              <w:t>1</w:t>
            </w:r>
            <w:r>
              <w:rPr>
                <w:rFonts w:ascii="Times New Roman" w:hAnsi="Times New Roman" w:cs="Times New Roman"/>
                <w:b/>
                <w:bCs/>
                <w:sz w:val="10"/>
                <w:szCs w:val="10"/>
              </w:rPr>
              <w:t>00</w:t>
            </w:r>
          </w:p>
        </w:tc>
        <w:tc>
          <w:tcPr>
            <w:tcW w:w="414" w:type="dxa"/>
            <w:shd w:val="clear" w:color="auto" w:fill="9999FF"/>
          </w:tcPr>
          <w:p w14:paraId="5D37ACF8" w14:textId="3C9259B6" w:rsidR="0047610C" w:rsidRDefault="005E1067" w:rsidP="0047610C">
            <w:pPr>
              <w:rPr>
                <w:rFonts w:ascii="Times New Roman" w:hAnsi="Times New Roman" w:cs="Times New Roman"/>
                <w:b/>
                <w:bCs/>
                <w:sz w:val="10"/>
                <w:szCs w:val="10"/>
              </w:rPr>
            </w:pPr>
            <w:r>
              <w:rPr>
                <w:rFonts w:ascii="Times New Roman" w:hAnsi="Times New Roman" w:cs="Times New Roman" w:hint="eastAsia"/>
                <w:b/>
                <w:bCs/>
                <w:sz w:val="10"/>
                <w:szCs w:val="10"/>
              </w:rPr>
              <w:t>1</w:t>
            </w:r>
            <w:r>
              <w:rPr>
                <w:rFonts w:ascii="Times New Roman" w:hAnsi="Times New Roman" w:cs="Times New Roman"/>
                <w:b/>
                <w:bCs/>
                <w:sz w:val="10"/>
                <w:szCs w:val="10"/>
              </w:rPr>
              <w:t>00</w:t>
            </w:r>
          </w:p>
        </w:tc>
        <w:tc>
          <w:tcPr>
            <w:tcW w:w="415" w:type="dxa"/>
          </w:tcPr>
          <w:p w14:paraId="3BF3876D" w14:textId="77777777" w:rsidR="0047610C" w:rsidRDefault="0047610C" w:rsidP="0047610C">
            <w:pPr>
              <w:rPr>
                <w:rFonts w:ascii="Times New Roman" w:hAnsi="Times New Roman" w:cs="Times New Roman"/>
                <w:b/>
                <w:bCs/>
                <w:sz w:val="10"/>
                <w:szCs w:val="10"/>
              </w:rPr>
            </w:pPr>
          </w:p>
        </w:tc>
        <w:tc>
          <w:tcPr>
            <w:tcW w:w="416" w:type="dxa"/>
          </w:tcPr>
          <w:p w14:paraId="089F3891" w14:textId="77777777" w:rsidR="0047610C" w:rsidRPr="007A4308" w:rsidRDefault="0047610C" w:rsidP="0047610C">
            <w:pPr>
              <w:rPr>
                <w:rFonts w:ascii="Times New Roman" w:hAnsi="Times New Roman" w:cs="Times New Roman"/>
                <w:b/>
                <w:bCs/>
                <w:sz w:val="10"/>
                <w:szCs w:val="10"/>
              </w:rPr>
            </w:pPr>
          </w:p>
        </w:tc>
        <w:tc>
          <w:tcPr>
            <w:tcW w:w="519" w:type="dxa"/>
            <w:shd w:val="clear" w:color="auto" w:fill="9999FF"/>
          </w:tcPr>
          <w:p w14:paraId="5F49CF97" w14:textId="6B68038F" w:rsidR="0047610C" w:rsidRDefault="00EA4CA6" w:rsidP="0047610C">
            <w:pPr>
              <w:rPr>
                <w:rFonts w:ascii="Times New Roman" w:hAnsi="Times New Roman" w:cs="Times New Roman"/>
                <w:b/>
                <w:bCs/>
                <w:sz w:val="16"/>
                <w:szCs w:val="16"/>
              </w:rPr>
            </w:pPr>
            <w:r>
              <w:rPr>
                <w:rFonts w:ascii="Times New Roman" w:hAnsi="Times New Roman" w:cs="Times New Roman" w:hint="eastAsia"/>
                <w:b/>
                <w:bCs/>
                <w:sz w:val="16"/>
                <w:szCs w:val="16"/>
              </w:rPr>
              <w:t>2</w:t>
            </w:r>
            <w:r>
              <w:rPr>
                <w:rFonts w:ascii="Times New Roman" w:hAnsi="Times New Roman" w:cs="Times New Roman"/>
                <w:b/>
                <w:bCs/>
                <w:sz w:val="16"/>
                <w:szCs w:val="16"/>
              </w:rPr>
              <w:t>00</w:t>
            </w:r>
          </w:p>
        </w:tc>
        <w:tc>
          <w:tcPr>
            <w:tcW w:w="519" w:type="dxa"/>
          </w:tcPr>
          <w:p w14:paraId="2DADC78C" w14:textId="77777777" w:rsidR="0047610C" w:rsidRDefault="0047610C" w:rsidP="0047610C">
            <w:pPr>
              <w:rPr>
                <w:rFonts w:ascii="Times New Roman" w:hAnsi="Times New Roman" w:cs="Times New Roman"/>
                <w:b/>
                <w:bCs/>
                <w:sz w:val="16"/>
                <w:szCs w:val="16"/>
              </w:rPr>
            </w:pPr>
          </w:p>
        </w:tc>
        <w:tc>
          <w:tcPr>
            <w:tcW w:w="519" w:type="dxa"/>
          </w:tcPr>
          <w:p w14:paraId="7ECD0AB7" w14:textId="77777777" w:rsidR="0047610C" w:rsidRDefault="0047610C" w:rsidP="0047610C">
            <w:pPr>
              <w:rPr>
                <w:rFonts w:ascii="Times New Roman" w:hAnsi="Times New Roman" w:cs="Times New Roman"/>
                <w:b/>
                <w:bCs/>
                <w:sz w:val="16"/>
                <w:szCs w:val="16"/>
              </w:rPr>
            </w:pPr>
          </w:p>
        </w:tc>
        <w:tc>
          <w:tcPr>
            <w:tcW w:w="519" w:type="dxa"/>
          </w:tcPr>
          <w:p w14:paraId="1B210BEA" w14:textId="77777777" w:rsidR="0047610C" w:rsidRPr="007A4308" w:rsidRDefault="0047610C" w:rsidP="0047610C">
            <w:pPr>
              <w:rPr>
                <w:rFonts w:ascii="Times New Roman" w:hAnsi="Times New Roman" w:cs="Times New Roman"/>
                <w:b/>
                <w:bCs/>
                <w:sz w:val="16"/>
                <w:szCs w:val="16"/>
              </w:rPr>
            </w:pPr>
          </w:p>
        </w:tc>
        <w:tc>
          <w:tcPr>
            <w:tcW w:w="691" w:type="dxa"/>
          </w:tcPr>
          <w:p w14:paraId="5DD2C62E" w14:textId="77777777" w:rsidR="0047610C" w:rsidRDefault="0047610C" w:rsidP="0047610C">
            <w:pPr>
              <w:rPr>
                <w:rFonts w:ascii="Times New Roman" w:hAnsi="Times New Roman" w:cs="Times New Roman"/>
                <w:b/>
                <w:bCs/>
                <w:sz w:val="16"/>
                <w:szCs w:val="16"/>
              </w:rPr>
            </w:pPr>
          </w:p>
        </w:tc>
        <w:tc>
          <w:tcPr>
            <w:tcW w:w="691" w:type="dxa"/>
          </w:tcPr>
          <w:p w14:paraId="7A09B90F" w14:textId="77777777" w:rsidR="0047610C" w:rsidRDefault="0047610C" w:rsidP="0047610C">
            <w:pPr>
              <w:rPr>
                <w:rFonts w:ascii="Times New Roman" w:hAnsi="Times New Roman" w:cs="Times New Roman"/>
                <w:b/>
                <w:bCs/>
                <w:sz w:val="16"/>
                <w:szCs w:val="16"/>
              </w:rPr>
            </w:pPr>
          </w:p>
        </w:tc>
        <w:tc>
          <w:tcPr>
            <w:tcW w:w="691" w:type="dxa"/>
          </w:tcPr>
          <w:p w14:paraId="620D794C" w14:textId="77777777" w:rsidR="0047610C" w:rsidRPr="007A4308" w:rsidRDefault="0047610C" w:rsidP="0047610C">
            <w:pPr>
              <w:rPr>
                <w:rFonts w:ascii="Times New Roman" w:hAnsi="Times New Roman" w:cs="Times New Roman"/>
                <w:b/>
                <w:bCs/>
                <w:sz w:val="16"/>
                <w:szCs w:val="16"/>
              </w:rPr>
            </w:pPr>
          </w:p>
        </w:tc>
      </w:tr>
      <w:tr w:rsidR="00F027E0" w:rsidRPr="007A4308" w14:paraId="3459323C" w14:textId="77777777" w:rsidTr="00EA4CA6">
        <w:tc>
          <w:tcPr>
            <w:tcW w:w="344" w:type="dxa"/>
          </w:tcPr>
          <w:p w14:paraId="1FA57656" w14:textId="77777777" w:rsidR="00F027E0" w:rsidRDefault="00F027E0" w:rsidP="0047610C">
            <w:pPr>
              <w:rPr>
                <w:rFonts w:ascii="Times New Roman" w:hAnsi="Times New Roman" w:cs="Times New Roman"/>
                <w:b/>
                <w:bCs/>
                <w:sz w:val="8"/>
                <w:szCs w:val="8"/>
              </w:rPr>
            </w:pPr>
          </w:p>
        </w:tc>
        <w:tc>
          <w:tcPr>
            <w:tcW w:w="345" w:type="dxa"/>
          </w:tcPr>
          <w:p w14:paraId="29B98521" w14:textId="77777777" w:rsidR="00F027E0" w:rsidRDefault="00F027E0" w:rsidP="0047610C">
            <w:pPr>
              <w:rPr>
                <w:rFonts w:ascii="Times New Roman" w:hAnsi="Times New Roman" w:cs="Times New Roman"/>
                <w:b/>
                <w:bCs/>
                <w:sz w:val="8"/>
                <w:szCs w:val="8"/>
              </w:rPr>
            </w:pPr>
          </w:p>
        </w:tc>
        <w:tc>
          <w:tcPr>
            <w:tcW w:w="346" w:type="dxa"/>
          </w:tcPr>
          <w:p w14:paraId="4D350C31" w14:textId="77777777" w:rsidR="00F027E0" w:rsidRDefault="00F027E0" w:rsidP="0047610C">
            <w:pPr>
              <w:rPr>
                <w:rFonts w:ascii="Times New Roman" w:hAnsi="Times New Roman" w:cs="Times New Roman"/>
                <w:b/>
                <w:bCs/>
                <w:sz w:val="8"/>
                <w:szCs w:val="8"/>
              </w:rPr>
            </w:pPr>
          </w:p>
        </w:tc>
        <w:tc>
          <w:tcPr>
            <w:tcW w:w="345" w:type="dxa"/>
          </w:tcPr>
          <w:p w14:paraId="07219F67" w14:textId="77777777" w:rsidR="00F027E0" w:rsidRDefault="00F027E0" w:rsidP="0047610C">
            <w:pPr>
              <w:rPr>
                <w:rFonts w:ascii="Times New Roman" w:hAnsi="Times New Roman" w:cs="Times New Roman"/>
                <w:b/>
                <w:bCs/>
                <w:sz w:val="8"/>
                <w:szCs w:val="8"/>
              </w:rPr>
            </w:pPr>
          </w:p>
        </w:tc>
        <w:tc>
          <w:tcPr>
            <w:tcW w:w="345" w:type="dxa"/>
          </w:tcPr>
          <w:p w14:paraId="2FECDF9A" w14:textId="77777777" w:rsidR="00F027E0" w:rsidRDefault="00F027E0" w:rsidP="0047610C">
            <w:pPr>
              <w:rPr>
                <w:rFonts w:ascii="Times New Roman" w:hAnsi="Times New Roman" w:cs="Times New Roman"/>
                <w:b/>
                <w:bCs/>
                <w:sz w:val="8"/>
                <w:szCs w:val="8"/>
              </w:rPr>
            </w:pPr>
          </w:p>
        </w:tc>
        <w:tc>
          <w:tcPr>
            <w:tcW w:w="348" w:type="dxa"/>
          </w:tcPr>
          <w:p w14:paraId="2D4ADEBA" w14:textId="77777777" w:rsidR="00F027E0" w:rsidRPr="007A4308" w:rsidRDefault="00F027E0" w:rsidP="0047610C">
            <w:pPr>
              <w:rPr>
                <w:rFonts w:ascii="Times New Roman" w:hAnsi="Times New Roman" w:cs="Times New Roman"/>
                <w:b/>
                <w:bCs/>
                <w:sz w:val="8"/>
                <w:szCs w:val="8"/>
              </w:rPr>
            </w:pPr>
          </w:p>
        </w:tc>
        <w:tc>
          <w:tcPr>
            <w:tcW w:w="414" w:type="dxa"/>
            <w:shd w:val="clear" w:color="auto" w:fill="9999FF"/>
          </w:tcPr>
          <w:p w14:paraId="2C4F5FDC" w14:textId="065DDA54" w:rsidR="00F027E0" w:rsidRDefault="005E1067" w:rsidP="0047610C">
            <w:pPr>
              <w:rPr>
                <w:rFonts w:ascii="Times New Roman" w:hAnsi="Times New Roman" w:cs="Times New Roman"/>
                <w:b/>
                <w:bCs/>
                <w:sz w:val="10"/>
                <w:szCs w:val="10"/>
              </w:rPr>
            </w:pPr>
            <w:r>
              <w:rPr>
                <w:rFonts w:ascii="Times New Roman" w:hAnsi="Times New Roman" w:cs="Times New Roman" w:hint="eastAsia"/>
                <w:b/>
                <w:bCs/>
                <w:sz w:val="10"/>
                <w:szCs w:val="10"/>
              </w:rPr>
              <w:t>2</w:t>
            </w:r>
            <w:r>
              <w:rPr>
                <w:rFonts w:ascii="Times New Roman" w:hAnsi="Times New Roman" w:cs="Times New Roman"/>
                <w:b/>
                <w:bCs/>
                <w:sz w:val="10"/>
                <w:szCs w:val="10"/>
              </w:rPr>
              <w:t>00</w:t>
            </w:r>
          </w:p>
        </w:tc>
        <w:tc>
          <w:tcPr>
            <w:tcW w:w="415" w:type="dxa"/>
          </w:tcPr>
          <w:p w14:paraId="7C1D5009" w14:textId="54CBF229" w:rsidR="00F027E0" w:rsidRDefault="00F027E0" w:rsidP="0047610C">
            <w:pPr>
              <w:rPr>
                <w:rFonts w:ascii="Times New Roman" w:hAnsi="Times New Roman" w:cs="Times New Roman"/>
                <w:b/>
                <w:bCs/>
                <w:sz w:val="10"/>
                <w:szCs w:val="10"/>
              </w:rPr>
            </w:pPr>
          </w:p>
        </w:tc>
        <w:tc>
          <w:tcPr>
            <w:tcW w:w="414" w:type="dxa"/>
          </w:tcPr>
          <w:p w14:paraId="0B9476AA" w14:textId="77777777" w:rsidR="00F027E0" w:rsidRDefault="00F027E0" w:rsidP="0047610C">
            <w:pPr>
              <w:rPr>
                <w:rFonts w:ascii="Times New Roman" w:hAnsi="Times New Roman" w:cs="Times New Roman"/>
                <w:b/>
                <w:bCs/>
                <w:sz w:val="10"/>
                <w:szCs w:val="10"/>
              </w:rPr>
            </w:pPr>
          </w:p>
        </w:tc>
        <w:tc>
          <w:tcPr>
            <w:tcW w:w="415" w:type="dxa"/>
          </w:tcPr>
          <w:p w14:paraId="599901F1" w14:textId="77777777" w:rsidR="00F027E0" w:rsidRDefault="00F027E0" w:rsidP="0047610C">
            <w:pPr>
              <w:rPr>
                <w:rFonts w:ascii="Times New Roman" w:hAnsi="Times New Roman" w:cs="Times New Roman"/>
                <w:b/>
                <w:bCs/>
                <w:sz w:val="10"/>
                <w:szCs w:val="10"/>
              </w:rPr>
            </w:pPr>
          </w:p>
        </w:tc>
        <w:tc>
          <w:tcPr>
            <w:tcW w:w="416" w:type="dxa"/>
          </w:tcPr>
          <w:p w14:paraId="5DEC5E81" w14:textId="77777777" w:rsidR="00F027E0" w:rsidRPr="007A4308" w:rsidRDefault="00F027E0" w:rsidP="0047610C">
            <w:pPr>
              <w:rPr>
                <w:rFonts w:ascii="Times New Roman" w:hAnsi="Times New Roman" w:cs="Times New Roman"/>
                <w:b/>
                <w:bCs/>
                <w:sz w:val="10"/>
                <w:szCs w:val="10"/>
              </w:rPr>
            </w:pPr>
          </w:p>
        </w:tc>
        <w:tc>
          <w:tcPr>
            <w:tcW w:w="519" w:type="dxa"/>
          </w:tcPr>
          <w:p w14:paraId="4FF2608A" w14:textId="77777777" w:rsidR="00F027E0" w:rsidRDefault="00F027E0" w:rsidP="0047610C">
            <w:pPr>
              <w:rPr>
                <w:rFonts w:ascii="Times New Roman" w:hAnsi="Times New Roman" w:cs="Times New Roman"/>
                <w:b/>
                <w:bCs/>
                <w:sz w:val="16"/>
                <w:szCs w:val="16"/>
              </w:rPr>
            </w:pPr>
          </w:p>
        </w:tc>
        <w:tc>
          <w:tcPr>
            <w:tcW w:w="519" w:type="dxa"/>
          </w:tcPr>
          <w:p w14:paraId="206E7AA2" w14:textId="77777777" w:rsidR="00F027E0" w:rsidRDefault="00F027E0" w:rsidP="0047610C">
            <w:pPr>
              <w:rPr>
                <w:rFonts w:ascii="Times New Roman" w:hAnsi="Times New Roman" w:cs="Times New Roman"/>
                <w:b/>
                <w:bCs/>
                <w:sz w:val="16"/>
                <w:szCs w:val="16"/>
              </w:rPr>
            </w:pPr>
          </w:p>
        </w:tc>
        <w:tc>
          <w:tcPr>
            <w:tcW w:w="519" w:type="dxa"/>
            <w:shd w:val="clear" w:color="auto" w:fill="9999FF"/>
          </w:tcPr>
          <w:p w14:paraId="49634CED" w14:textId="07C3D3FC" w:rsidR="00F027E0" w:rsidRDefault="00EA4CA6" w:rsidP="0047610C">
            <w:pPr>
              <w:rPr>
                <w:rFonts w:ascii="Times New Roman" w:hAnsi="Times New Roman" w:cs="Times New Roman"/>
                <w:b/>
                <w:bCs/>
                <w:sz w:val="16"/>
                <w:szCs w:val="16"/>
              </w:rPr>
            </w:pPr>
            <w:r>
              <w:rPr>
                <w:rFonts w:ascii="Times New Roman" w:hAnsi="Times New Roman" w:cs="Times New Roman" w:hint="eastAsia"/>
                <w:b/>
                <w:bCs/>
                <w:sz w:val="16"/>
                <w:szCs w:val="16"/>
              </w:rPr>
              <w:t>1</w:t>
            </w:r>
            <w:r>
              <w:rPr>
                <w:rFonts w:ascii="Times New Roman" w:hAnsi="Times New Roman" w:cs="Times New Roman"/>
                <w:b/>
                <w:bCs/>
                <w:sz w:val="16"/>
                <w:szCs w:val="16"/>
              </w:rPr>
              <w:t>00</w:t>
            </w:r>
          </w:p>
        </w:tc>
        <w:tc>
          <w:tcPr>
            <w:tcW w:w="519" w:type="dxa"/>
          </w:tcPr>
          <w:p w14:paraId="018B0328" w14:textId="77777777" w:rsidR="00F027E0" w:rsidRPr="007A4308" w:rsidRDefault="00F027E0" w:rsidP="0047610C">
            <w:pPr>
              <w:rPr>
                <w:rFonts w:ascii="Times New Roman" w:hAnsi="Times New Roman" w:cs="Times New Roman"/>
                <w:b/>
                <w:bCs/>
                <w:sz w:val="16"/>
                <w:szCs w:val="16"/>
              </w:rPr>
            </w:pPr>
          </w:p>
        </w:tc>
        <w:tc>
          <w:tcPr>
            <w:tcW w:w="691" w:type="dxa"/>
          </w:tcPr>
          <w:p w14:paraId="4D04CDF4" w14:textId="77777777" w:rsidR="00F027E0" w:rsidRDefault="00F027E0" w:rsidP="0047610C">
            <w:pPr>
              <w:rPr>
                <w:rFonts w:ascii="Times New Roman" w:hAnsi="Times New Roman" w:cs="Times New Roman"/>
                <w:b/>
                <w:bCs/>
                <w:sz w:val="16"/>
                <w:szCs w:val="16"/>
              </w:rPr>
            </w:pPr>
          </w:p>
        </w:tc>
        <w:tc>
          <w:tcPr>
            <w:tcW w:w="691" w:type="dxa"/>
          </w:tcPr>
          <w:p w14:paraId="4C5DDADD" w14:textId="77777777" w:rsidR="00F027E0" w:rsidRDefault="00F027E0" w:rsidP="0047610C">
            <w:pPr>
              <w:rPr>
                <w:rFonts w:ascii="Times New Roman" w:hAnsi="Times New Roman" w:cs="Times New Roman"/>
                <w:b/>
                <w:bCs/>
                <w:sz w:val="16"/>
                <w:szCs w:val="16"/>
              </w:rPr>
            </w:pPr>
          </w:p>
        </w:tc>
        <w:tc>
          <w:tcPr>
            <w:tcW w:w="691" w:type="dxa"/>
          </w:tcPr>
          <w:p w14:paraId="47A231B1" w14:textId="77777777" w:rsidR="00F027E0" w:rsidRPr="007A4308" w:rsidRDefault="00F027E0" w:rsidP="0047610C">
            <w:pPr>
              <w:rPr>
                <w:rFonts w:ascii="Times New Roman" w:hAnsi="Times New Roman" w:cs="Times New Roman"/>
                <w:b/>
                <w:bCs/>
                <w:sz w:val="16"/>
                <w:szCs w:val="16"/>
              </w:rPr>
            </w:pPr>
          </w:p>
        </w:tc>
      </w:tr>
      <w:tr w:rsidR="00F027E0" w:rsidRPr="007A4308" w14:paraId="36B3EF23" w14:textId="77777777" w:rsidTr="004252F7">
        <w:tc>
          <w:tcPr>
            <w:tcW w:w="344" w:type="dxa"/>
          </w:tcPr>
          <w:p w14:paraId="3A578A1B" w14:textId="77777777" w:rsidR="00F027E0" w:rsidRDefault="00F027E0" w:rsidP="0047610C">
            <w:pPr>
              <w:rPr>
                <w:rFonts w:ascii="Times New Roman" w:hAnsi="Times New Roman" w:cs="Times New Roman"/>
                <w:b/>
                <w:bCs/>
                <w:sz w:val="8"/>
                <w:szCs w:val="8"/>
              </w:rPr>
            </w:pPr>
          </w:p>
        </w:tc>
        <w:tc>
          <w:tcPr>
            <w:tcW w:w="345" w:type="dxa"/>
          </w:tcPr>
          <w:p w14:paraId="4B5A13C9" w14:textId="77777777" w:rsidR="00F027E0" w:rsidRDefault="00F027E0" w:rsidP="0047610C">
            <w:pPr>
              <w:rPr>
                <w:rFonts w:ascii="Times New Roman" w:hAnsi="Times New Roman" w:cs="Times New Roman"/>
                <w:b/>
                <w:bCs/>
                <w:sz w:val="8"/>
                <w:szCs w:val="8"/>
              </w:rPr>
            </w:pPr>
          </w:p>
        </w:tc>
        <w:tc>
          <w:tcPr>
            <w:tcW w:w="346" w:type="dxa"/>
          </w:tcPr>
          <w:p w14:paraId="59B5E806" w14:textId="77777777" w:rsidR="00F027E0" w:rsidRDefault="00F027E0" w:rsidP="0047610C">
            <w:pPr>
              <w:rPr>
                <w:rFonts w:ascii="Times New Roman" w:hAnsi="Times New Roman" w:cs="Times New Roman"/>
                <w:b/>
                <w:bCs/>
                <w:sz w:val="8"/>
                <w:szCs w:val="8"/>
              </w:rPr>
            </w:pPr>
          </w:p>
        </w:tc>
        <w:tc>
          <w:tcPr>
            <w:tcW w:w="345" w:type="dxa"/>
          </w:tcPr>
          <w:p w14:paraId="32931E80" w14:textId="77777777" w:rsidR="00F027E0" w:rsidRDefault="00F027E0" w:rsidP="0047610C">
            <w:pPr>
              <w:rPr>
                <w:rFonts w:ascii="Times New Roman" w:hAnsi="Times New Roman" w:cs="Times New Roman"/>
                <w:b/>
                <w:bCs/>
                <w:sz w:val="8"/>
                <w:szCs w:val="8"/>
              </w:rPr>
            </w:pPr>
          </w:p>
        </w:tc>
        <w:tc>
          <w:tcPr>
            <w:tcW w:w="345" w:type="dxa"/>
          </w:tcPr>
          <w:p w14:paraId="5105D2B1" w14:textId="77777777" w:rsidR="00F027E0" w:rsidRDefault="00F027E0" w:rsidP="0047610C">
            <w:pPr>
              <w:rPr>
                <w:rFonts w:ascii="Times New Roman" w:hAnsi="Times New Roman" w:cs="Times New Roman"/>
                <w:b/>
                <w:bCs/>
                <w:sz w:val="8"/>
                <w:szCs w:val="8"/>
              </w:rPr>
            </w:pPr>
          </w:p>
        </w:tc>
        <w:tc>
          <w:tcPr>
            <w:tcW w:w="348" w:type="dxa"/>
          </w:tcPr>
          <w:p w14:paraId="6770A0FF" w14:textId="77777777" w:rsidR="00F027E0" w:rsidRPr="007A4308" w:rsidRDefault="00F027E0" w:rsidP="0047610C">
            <w:pPr>
              <w:rPr>
                <w:rFonts w:ascii="Times New Roman" w:hAnsi="Times New Roman" w:cs="Times New Roman"/>
                <w:b/>
                <w:bCs/>
                <w:sz w:val="8"/>
                <w:szCs w:val="8"/>
              </w:rPr>
            </w:pPr>
          </w:p>
        </w:tc>
        <w:tc>
          <w:tcPr>
            <w:tcW w:w="414" w:type="dxa"/>
          </w:tcPr>
          <w:p w14:paraId="66DD4887" w14:textId="77777777" w:rsidR="00F027E0" w:rsidRDefault="00F027E0" w:rsidP="0047610C">
            <w:pPr>
              <w:rPr>
                <w:rFonts w:ascii="Times New Roman" w:hAnsi="Times New Roman" w:cs="Times New Roman"/>
                <w:b/>
                <w:bCs/>
                <w:sz w:val="10"/>
                <w:szCs w:val="10"/>
              </w:rPr>
            </w:pPr>
          </w:p>
        </w:tc>
        <w:tc>
          <w:tcPr>
            <w:tcW w:w="415" w:type="dxa"/>
            <w:shd w:val="clear" w:color="auto" w:fill="9999FF"/>
          </w:tcPr>
          <w:p w14:paraId="5234407A" w14:textId="5C55432E" w:rsidR="00F027E0" w:rsidRDefault="005E1067" w:rsidP="0047610C">
            <w:pPr>
              <w:rPr>
                <w:rFonts w:ascii="Times New Roman" w:hAnsi="Times New Roman" w:cs="Times New Roman"/>
                <w:b/>
                <w:bCs/>
                <w:sz w:val="10"/>
                <w:szCs w:val="10"/>
              </w:rPr>
            </w:pPr>
            <w:r>
              <w:rPr>
                <w:rFonts w:ascii="Times New Roman" w:hAnsi="Times New Roman" w:cs="Times New Roman" w:hint="eastAsia"/>
                <w:b/>
                <w:bCs/>
                <w:sz w:val="10"/>
                <w:szCs w:val="10"/>
              </w:rPr>
              <w:t>1</w:t>
            </w:r>
            <w:r>
              <w:rPr>
                <w:rFonts w:ascii="Times New Roman" w:hAnsi="Times New Roman" w:cs="Times New Roman"/>
                <w:b/>
                <w:bCs/>
                <w:sz w:val="10"/>
                <w:szCs w:val="10"/>
              </w:rPr>
              <w:t>00</w:t>
            </w:r>
          </w:p>
        </w:tc>
        <w:tc>
          <w:tcPr>
            <w:tcW w:w="414" w:type="dxa"/>
          </w:tcPr>
          <w:p w14:paraId="399A7591" w14:textId="77777777" w:rsidR="00F027E0" w:rsidRDefault="00F027E0" w:rsidP="0047610C">
            <w:pPr>
              <w:rPr>
                <w:rFonts w:ascii="Times New Roman" w:hAnsi="Times New Roman" w:cs="Times New Roman"/>
                <w:b/>
                <w:bCs/>
                <w:sz w:val="10"/>
                <w:szCs w:val="10"/>
              </w:rPr>
            </w:pPr>
          </w:p>
        </w:tc>
        <w:tc>
          <w:tcPr>
            <w:tcW w:w="415" w:type="dxa"/>
          </w:tcPr>
          <w:p w14:paraId="759D0F11" w14:textId="77777777" w:rsidR="00F027E0" w:rsidRDefault="00F027E0" w:rsidP="0047610C">
            <w:pPr>
              <w:rPr>
                <w:rFonts w:ascii="Times New Roman" w:hAnsi="Times New Roman" w:cs="Times New Roman"/>
                <w:b/>
                <w:bCs/>
                <w:sz w:val="10"/>
                <w:szCs w:val="10"/>
              </w:rPr>
            </w:pPr>
          </w:p>
        </w:tc>
        <w:tc>
          <w:tcPr>
            <w:tcW w:w="416" w:type="dxa"/>
          </w:tcPr>
          <w:p w14:paraId="255805C0" w14:textId="77777777" w:rsidR="00F027E0" w:rsidRPr="007A4308" w:rsidRDefault="00F027E0" w:rsidP="0047610C">
            <w:pPr>
              <w:rPr>
                <w:rFonts w:ascii="Times New Roman" w:hAnsi="Times New Roman" w:cs="Times New Roman"/>
                <w:b/>
                <w:bCs/>
                <w:sz w:val="10"/>
                <w:szCs w:val="10"/>
              </w:rPr>
            </w:pPr>
          </w:p>
        </w:tc>
        <w:tc>
          <w:tcPr>
            <w:tcW w:w="519" w:type="dxa"/>
          </w:tcPr>
          <w:p w14:paraId="3CE152EB" w14:textId="77777777" w:rsidR="00F027E0" w:rsidRDefault="00F027E0" w:rsidP="0047610C">
            <w:pPr>
              <w:rPr>
                <w:rFonts w:ascii="Times New Roman" w:hAnsi="Times New Roman" w:cs="Times New Roman"/>
                <w:b/>
                <w:bCs/>
                <w:sz w:val="16"/>
                <w:szCs w:val="16"/>
              </w:rPr>
            </w:pPr>
          </w:p>
        </w:tc>
        <w:tc>
          <w:tcPr>
            <w:tcW w:w="519" w:type="dxa"/>
          </w:tcPr>
          <w:p w14:paraId="2B36D5BE" w14:textId="77777777" w:rsidR="00F027E0" w:rsidRDefault="00F027E0" w:rsidP="0047610C">
            <w:pPr>
              <w:rPr>
                <w:rFonts w:ascii="Times New Roman" w:hAnsi="Times New Roman" w:cs="Times New Roman"/>
                <w:b/>
                <w:bCs/>
                <w:sz w:val="16"/>
                <w:szCs w:val="16"/>
              </w:rPr>
            </w:pPr>
          </w:p>
        </w:tc>
        <w:tc>
          <w:tcPr>
            <w:tcW w:w="519" w:type="dxa"/>
          </w:tcPr>
          <w:p w14:paraId="71B2A1BA" w14:textId="77777777" w:rsidR="00F027E0" w:rsidRDefault="00F027E0" w:rsidP="0047610C">
            <w:pPr>
              <w:rPr>
                <w:rFonts w:ascii="Times New Roman" w:hAnsi="Times New Roman" w:cs="Times New Roman"/>
                <w:b/>
                <w:bCs/>
                <w:sz w:val="16"/>
                <w:szCs w:val="16"/>
              </w:rPr>
            </w:pPr>
          </w:p>
        </w:tc>
        <w:tc>
          <w:tcPr>
            <w:tcW w:w="519" w:type="dxa"/>
          </w:tcPr>
          <w:p w14:paraId="6CF35640" w14:textId="77777777" w:rsidR="00F027E0" w:rsidRPr="007A4308" w:rsidRDefault="00F027E0" w:rsidP="0047610C">
            <w:pPr>
              <w:rPr>
                <w:rFonts w:ascii="Times New Roman" w:hAnsi="Times New Roman" w:cs="Times New Roman"/>
                <w:b/>
                <w:bCs/>
                <w:sz w:val="16"/>
                <w:szCs w:val="16"/>
              </w:rPr>
            </w:pPr>
          </w:p>
        </w:tc>
        <w:tc>
          <w:tcPr>
            <w:tcW w:w="691" w:type="dxa"/>
          </w:tcPr>
          <w:p w14:paraId="4E40D4DA" w14:textId="77777777" w:rsidR="00F027E0" w:rsidRDefault="00F027E0" w:rsidP="0047610C">
            <w:pPr>
              <w:rPr>
                <w:rFonts w:ascii="Times New Roman" w:hAnsi="Times New Roman" w:cs="Times New Roman"/>
                <w:b/>
                <w:bCs/>
                <w:sz w:val="16"/>
                <w:szCs w:val="16"/>
              </w:rPr>
            </w:pPr>
          </w:p>
        </w:tc>
        <w:tc>
          <w:tcPr>
            <w:tcW w:w="691" w:type="dxa"/>
          </w:tcPr>
          <w:p w14:paraId="283295EC" w14:textId="77777777" w:rsidR="00F027E0" w:rsidRDefault="00F027E0" w:rsidP="0047610C">
            <w:pPr>
              <w:rPr>
                <w:rFonts w:ascii="Times New Roman" w:hAnsi="Times New Roman" w:cs="Times New Roman"/>
                <w:b/>
                <w:bCs/>
                <w:sz w:val="16"/>
                <w:szCs w:val="16"/>
              </w:rPr>
            </w:pPr>
          </w:p>
        </w:tc>
        <w:tc>
          <w:tcPr>
            <w:tcW w:w="691" w:type="dxa"/>
          </w:tcPr>
          <w:p w14:paraId="37AE59B3" w14:textId="77777777" w:rsidR="00F027E0" w:rsidRPr="007A4308" w:rsidRDefault="00F027E0" w:rsidP="0047610C">
            <w:pPr>
              <w:rPr>
                <w:rFonts w:ascii="Times New Roman" w:hAnsi="Times New Roman" w:cs="Times New Roman"/>
                <w:b/>
                <w:bCs/>
                <w:sz w:val="16"/>
                <w:szCs w:val="16"/>
              </w:rPr>
            </w:pPr>
          </w:p>
        </w:tc>
      </w:tr>
    </w:tbl>
    <w:p w14:paraId="28250DE1" w14:textId="544DCD82" w:rsidR="008424D7" w:rsidRDefault="008424D7" w:rsidP="0027790E">
      <w:pPr>
        <w:rPr>
          <w:rFonts w:ascii="Times New Roman" w:hAnsi="Times New Roman" w:cs="Times New Roman"/>
          <w:sz w:val="20"/>
          <w:szCs w:val="20"/>
        </w:rPr>
      </w:pPr>
      <w:r>
        <w:rPr>
          <w:rFonts w:ascii="Times New Roman" w:hAnsi="Times New Roman" w:cs="Times New Roman" w:hint="eastAsia"/>
          <w:sz w:val="20"/>
          <w:szCs w:val="20"/>
        </w:rPr>
        <w:t>N</w:t>
      </w:r>
      <w:r>
        <w:rPr>
          <w:rFonts w:ascii="Times New Roman" w:hAnsi="Times New Roman" w:cs="Times New Roman"/>
          <w:sz w:val="20"/>
          <w:szCs w:val="20"/>
        </w:rPr>
        <w:t>OTE: The UE takes Feature Set way to advertise fallback in this example.</w:t>
      </w:r>
    </w:p>
    <w:p w14:paraId="5756DBB0" w14:textId="19970D5D" w:rsidR="0047610C" w:rsidRDefault="0047610C" w:rsidP="0027790E">
      <w:pPr>
        <w:rPr>
          <w:rFonts w:ascii="Times New Roman" w:hAnsi="Times New Roman" w:cs="Times New Roman"/>
          <w:sz w:val="20"/>
          <w:szCs w:val="20"/>
        </w:rPr>
      </w:pPr>
    </w:p>
    <w:p w14:paraId="3AB49F25" w14:textId="78C6C437" w:rsidR="00926767" w:rsidRPr="00EE3507" w:rsidRDefault="00926767" w:rsidP="00926767">
      <w:pPr>
        <w:pStyle w:val="a3"/>
        <w:numPr>
          <w:ilvl w:val="0"/>
          <w:numId w:val="6"/>
        </w:numPr>
        <w:ind w:leftChars="0" w:left="1418" w:hanging="1418"/>
        <w:rPr>
          <w:rFonts w:ascii="Times New Roman" w:hAnsi="Times New Roman" w:cs="Times New Roman"/>
          <w:b/>
          <w:bCs/>
          <w:sz w:val="20"/>
          <w:szCs w:val="20"/>
        </w:rPr>
      </w:pPr>
      <w:r>
        <w:rPr>
          <w:rFonts w:ascii="Times New Roman" w:hAnsi="Times New Roman" w:cs="Times New Roman"/>
          <w:b/>
          <w:bCs/>
          <w:sz w:val="20"/>
          <w:szCs w:val="20"/>
        </w:rPr>
        <w:t>For intra-band contiguous CA, the size of capability signaling mainly comes from the greater diversity in the UE capabilities</w:t>
      </w:r>
      <w:r w:rsidR="001C4C69">
        <w:rPr>
          <w:rFonts w:ascii="Times New Roman" w:hAnsi="Times New Roman" w:cs="Times New Roman"/>
          <w:b/>
          <w:bCs/>
          <w:sz w:val="20"/>
          <w:szCs w:val="20"/>
        </w:rPr>
        <w:t xml:space="preserve"> because most fallbacks are not skipped.</w:t>
      </w:r>
    </w:p>
    <w:p w14:paraId="52E873F0" w14:textId="77777777" w:rsidR="00926767" w:rsidRPr="00926767" w:rsidRDefault="00926767" w:rsidP="0027790E">
      <w:pPr>
        <w:rPr>
          <w:rFonts w:ascii="Times New Roman" w:hAnsi="Times New Roman" w:cs="Times New Roman"/>
          <w:sz w:val="20"/>
          <w:szCs w:val="20"/>
        </w:rPr>
      </w:pPr>
    </w:p>
    <w:p w14:paraId="774F991C" w14:textId="195A7C88" w:rsidR="0027790E" w:rsidRPr="0027790E" w:rsidRDefault="007E39A1" w:rsidP="00555338">
      <w:pPr>
        <w:pStyle w:val="a3"/>
        <w:numPr>
          <w:ilvl w:val="1"/>
          <w:numId w:val="2"/>
        </w:numPr>
        <w:ind w:leftChars="0"/>
        <w:outlineLvl w:val="1"/>
        <w:rPr>
          <w:rFonts w:ascii="Arial" w:hAnsi="Arial" w:cs="Arial"/>
          <w:sz w:val="32"/>
          <w:szCs w:val="32"/>
        </w:rPr>
      </w:pPr>
      <w:r>
        <w:rPr>
          <w:rFonts w:ascii="Arial" w:hAnsi="Arial" w:cs="Arial"/>
          <w:sz w:val="32"/>
          <w:szCs w:val="32"/>
        </w:rPr>
        <w:lastRenderedPageBreak/>
        <w:t>New signaling proposal from RAN4</w:t>
      </w:r>
    </w:p>
    <w:p w14:paraId="26D98633" w14:textId="1138C699" w:rsidR="007D7E1C" w:rsidRDefault="007A450C" w:rsidP="003121EC">
      <w:pPr>
        <w:rPr>
          <w:rFonts w:ascii="Times New Roman" w:hAnsi="Times New Roman" w:cs="Times New Roman"/>
          <w:sz w:val="20"/>
          <w:szCs w:val="20"/>
        </w:rPr>
      </w:pPr>
      <w:r>
        <w:rPr>
          <w:rFonts w:ascii="Times New Roman" w:hAnsi="Times New Roman" w:cs="Times New Roman"/>
          <w:sz w:val="20"/>
          <w:szCs w:val="20"/>
        </w:rPr>
        <w:t>T</w:t>
      </w:r>
      <w:r w:rsidR="005A5065">
        <w:rPr>
          <w:rFonts w:ascii="Times New Roman" w:hAnsi="Times New Roman" w:cs="Times New Roman"/>
          <w:sz w:val="20"/>
          <w:szCs w:val="20"/>
        </w:rPr>
        <w:t>he characteristics</w:t>
      </w:r>
      <w:r w:rsidR="00F240D9">
        <w:rPr>
          <w:rFonts w:ascii="Times New Roman" w:hAnsi="Times New Roman" w:cs="Times New Roman"/>
          <w:sz w:val="20"/>
          <w:szCs w:val="20"/>
        </w:rPr>
        <w:t xml:space="preserve"> of the new IE are</w:t>
      </w:r>
      <w:r w:rsidR="005A5065">
        <w:rPr>
          <w:rFonts w:ascii="Times New Roman" w:hAnsi="Times New Roman" w:cs="Times New Roman"/>
          <w:sz w:val="20"/>
          <w:szCs w:val="20"/>
        </w:rPr>
        <w:t xml:space="preserve"> </w:t>
      </w:r>
      <w:r>
        <w:rPr>
          <w:rFonts w:ascii="Times New Roman" w:hAnsi="Times New Roman" w:cs="Times New Roman"/>
          <w:sz w:val="20"/>
          <w:szCs w:val="20"/>
        </w:rPr>
        <w:t>quoted</w:t>
      </w:r>
      <w:r w:rsidR="005A5065">
        <w:rPr>
          <w:rFonts w:ascii="Times New Roman" w:hAnsi="Times New Roman" w:cs="Times New Roman"/>
          <w:sz w:val="20"/>
          <w:szCs w:val="20"/>
        </w:rPr>
        <w:t xml:space="preserve"> in the </w:t>
      </w:r>
      <w:r w:rsidR="004105D7">
        <w:rPr>
          <w:rFonts w:ascii="Times New Roman" w:hAnsi="Times New Roman" w:cs="Times New Roman"/>
          <w:sz w:val="20"/>
          <w:szCs w:val="20"/>
        </w:rPr>
        <w:t>Table 9</w:t>
      </w:r>
      <w:r>
        <w:rPr>
          <w:rFonts w:ascii="Times New Roman" w:hAnsi="Times New Roman" w:cs="Times New Roman"/>
          <w:sz w:val="20"/>
          <w:szCs w:val="20"/>
        </w:rPr>
        <w:t>.</w:t>
      </w:r>
      <w:r w:rsidR="00E87DCF">
        <w:rPr>
          <w:rFonts w:ascii="Times New Roman" w:hAnsi="Times New Roman" w:cs="Times New Roman"/>
          <w:sz w:val="20"/>
          <w:szCs w:val="20"/>
        </w:rPr>
        <w:t xml:space="preserve"> </w:t>
      </w:r>
      <w:r>
        <w:rPr>
          <w:rFonts w:ascii="Times New Roman" w:hAnsi="Times New Roman" w:cs="Times New Roman"/>
          <w:sz w:val="20"/>
          <w:szCs w:val="20"/>
        </w:rPr>
        <w:t>T</w:t>
      </w:r>
      <w:r w:rsidR="00E87DCF">
        <w:rPr>
          <w:rFonts w:ascii="Times New Roman" w:hAnsi="Times New Roman" w:cs="Times New Roman"/>
          <w:sz w:val="20"/>
          <w:szCs w:val="20"/>
        </w:rPr>
        <w:t xml:space="preserve">he main </w:t>
      </w:r>
      <w:r w:rsidR="004105D7">
        <w:rPr>
          <w:rFonts w:ascii="Times New Roman" w:hAnsi="Times New Roman" w:cs="Times New Roman"/>
          <w:sz w:val="20"/>
          <w:szCs w:val="20"/>
        </w:rPr>
        <w:t xml:space="preserve">idea is to use the maximum aggregated bandwidth as </w:t>
      </w:r>
      <w:r>
        <w:rPr>
          <w:rFonts w:ascii="Times New Roman" w:hAnsi="Times New Roman" w:cs="Times New Roman"/>
          <w:sz w:val="20"/>
          <w:szCs w:val="20"/>
        </w:rPr>
        <w:t>a</w:t>
      </w:r>
      <w:r w:rsidR="004105D7">
        <w:rPr>
          <w:rFonts w:ascii="Times New Roman" w:hAnsi="Times New Roman" w:cs="Times New Roman"/>
          <w:sz w:val="20"/>
          <w:szCs w:val="20"/>
        </w:rPr>
        <w:t xml:space="preserve"> boundary condition for determining how many intra-band contiguous CA band combinations are supported </w:t>
      </w:r>
      <w:r>
        <w:rPr>
          <w:rFonts w:ascii="Times New Roman" w:hAnsi="Times New Roman" w:cs="Times New Roman"/>
          <w:sz w:val="20"/>
          <w:szCs w:val="20"/>
        </w:rPr>
        <w:t>across different</w:t>
      </w:r>
      <w:r w:rsidR="004105D7">
        <w:rPr>
          <w:rFonts w:ascii="Times New Roman" w:hAnsi="Times New Roman" w:cs="Times New Roman"/>
          <w:sz w:val="20"/>
          <w:szCs w:val="20"/>
        </w:rPr>
        <w:t xml:space="preserve"> bandwidth classes.</w:t>
      </w:r>
      <w:r>
        <w:rPr>
          <w:rFonts w:ascii="Times New Roman" w:hAnsi="Times New Roman" w:cs="Times New Roman"/>
          <w:sz w:val="20"/>
          <w:szCs w:val="20"/>
        </w:rPr>
        <w:t xml:space="preserve"> Considering there are only two CC bandwidth candidates (100MHz and 200MHz), the UE could obtain a determinate result if all boundary conditions are clear.</w:t>
      </w:r>
    </w:p>
    <w:p w14:paraId="66A10C40" w14:textId="77777777" w:rsidR="00F240D9" w:rsidRPr="004105D7" w:rsidRDefault="00F240D9" w:rsidP="003121EC">
      <w:pPr>
        <w:rPr>
          <w:rFonts w:ascii="Times New Roman" w:hAnsi="Times New Roman" w:cs="Times New Roman"/>
          <w:sz w:val="20"/>
          <w:szCs w:val="20"/>
        </w:rPr>
      </w:pPr>
    </w:p>
    <w:p w14:paraId="4C1B43A5" w14:textId="619CBB40" w:rsidR="006D59EA" w:rsidRDefault="006D59EA" w:rsidP="006D59EA">
      <w:pPr>
        <w:jc w:val="center"/>
        <w:rPr>
          <w:rFonts w:ascii="Times New Roman" w:hAnsi="Times New Roman" w:cs="Times New Roman"/>
          <w:sz w:val="20"/>
          <w:szCs w:val="20"/>
        </w:rPr>
      </w:pPr>
      <w:r>
        <w:rPr>
          <w:rFonts w:ascii="Times New Roman" w:hAnsi="Times New Roman" w:cs="Times New Roman" w:hint="eastAsia"/>
          <w:sz w:val="20"/>
          <w:szCs w:val="20"/>
        </w:rPr>
        <w:t>T</w:t>
      </w:r>
      <w:r>
        <w:rPr>
          <w:rFonts w:ascii="Times New Roman" w:hAnsi="Times New Roman" w:cs="Times New Roman"/>
          <w:sz w:val="20"/>
          <w:szCs w:val="20"/>
        </w:rPr>
        <w:t>able 9: New signaling proposal from RAN4</w:t>
      </w:r>
      <w:r w:rsidR="004105D7">
        <w:rPr>
          <w:rFonts w:ascii="Times New Roman" w:hAnsi="Times New Roman" w:cs="Times New Roman"/>
          <w:sz w:val="20"/>
          <w:szCs w:val="20"/>
        </w:rPr>
        <w:t xml:space="preserve"> LS [</w:t>
      </w:r>
      <w:r w:rsidR="00034EDA">
        <w:rPr>
          <w:rFonts w:ascii="Times New Roman" w:hAnsi="Times New Roman" w:cs="Times New Roman"/>
          <w:sz w:val="20"/>
          <w:szCs w:val="20"/>
        </w:rPr>
        <w:t>1</w:t>
      </w:r>
      <w:r w:rsidR="004105D7">
        <w:rPr>
          <w:rFonts w:ascii="Times New Roman" w:hAnsi="Times New Roman" w:cs="Times New Roman"/>
          <w:sz w:val="20"/>
          <w:szCs w:val="20"/>
        </w:rPr>
        <w:t>]</w:t>
      </w:r>
    </w:p>
    <w:tbl>
      <w:tblPr>
        <w:tblStyle w:val="ac"/>
        <w:tblW w:w="0" w:type="auto"/>
        <w:tblLook w:val="04A0" w:firstRow="1" w:lastRow="0" w:firstColumn="1" w:lastColumn="0" w:noHBand="0" w:noVBand="1"/>
      </w:tblPr>
      <w:tblGrid>
        <w:gridCol w:w="8296"/>
      </w:tblGrid>
      <w:tr w:rsidR="005A5065" w14:paraId="4845CE23" w14:textId="77777777" w:rsidTr="005A5065">
        <w:tc>
          <w:tcPr>
            <w:tcW w:w="8296" w:type="dxa"/>
          </w:tcPr>
          <w:p w14:paraId="5F2141E1" w14:textId="77777777" w:rsidR="005A5065" w:rsidRPr="005A5065" w:rsidRDefault="005A5065" w:rsidP="005A5065">
            <w:pPr>
              <w:widowControl/>
              <w:numPr>
                <w:ilvl w:val="0"/>
                <w:numId w:val="8"/>
              </w:numPr>
              <w:spacing w:after="120"/>
              <w:contextualSpacing/>
              <w:rPr>
                <w:rFonts w:ascii="Arial" w:eastAsia="新細明體" w:hAnsi="Arial" w:cs="Arial"/>
                <w:sz w:val="18"/>
                <w:szCs w:val="18"/>
                <w:lang w:val="en-GB" w:eastAsia="ko-KR"/>
              </w:rPr>
            </w:pPr>
            <w:r w:rsidRPr="005A5065">
              <w:rPr>
                <w:rFonts w:ascii="Arial" w:eastAsia="新細明體" w:hAnsi="Arial" w:cs="Arial"/>
                <w:sz w:val="18"/>
                <w:szCs w:val="18"/>
                <w:lang w:val="en-GB" w:eastAsia="ko-KR"/>
              </w:rPr>
              <w:t>The new IE is optional for a UE to signal. When the IE is not signalled, legacy operation is assumed:</w:t>
            </w:r>
          </w:p>
          <w:p w14:paraId="19E9371F" w14:textId="77777777" w:rsidR="005A5065" w:rsidRPr="005A5065" w:rsidRDefault="005A5065" w:rsidP="005A5065">
            <w:pPr>
              <w:widowControl/>
              <w:numPr>
                <w:ilvl w:val="1"/>
                <w:numId w:val="8"/>
              </w:numPr>
              <w:spacing w:after="120"/>
              <w:contextualSpacing/>
              <w:rPr>
                <w:rFonts w:ascii="Arial" w:eastAsia="新細明體" w:hAnsi="Arial" w:cs="Arial"/>
                <w:sz w:val="18"/>
                <w:szCs w:val="18"/>
                <w:lang w:val="en-GB" w:eastAsia="ko-KR"/>
              </w:rPr>
            </w:pPr>
            <w:r w:rsidRPr="005A5065">
              <w:rPr>
                <w:rFonts w:ascii="Arial" w:eastAsia="新細明體" w:hAnsi="Arial" w:cs="Arial"/>
                <w:sz w:val="18"/>
                <w:szCs w:val="18"/>
                <w:lang w:val="en-GB" w:eastAsia="ko-KR"/>
              </w:rPr>
              <w:t>the UE can still communicate to the network the maximum aggregated BW limitation using the existing framework.</w:t>
            </w:r>
          </w:p>
          <w:p w14:paraId="22F466B2" w14:textId="77777777" w:rsidR="005A5065" w:rsidRPr="005A5065" w:rsidRDefault="005A5065" w:rsidP="005A5065">
            <w:pPr>
              <w:widowControl/>
              <w:numPr>
                <w:ilvl w:val="1"/>
                <w:numId w:val="8"/>
              </w:numPr>
              <w:spacing w:after="120"/>
              <w:contextualSpacing/>
              <w:rPr>
                <w:rFonts w:ascii="Arial" w:eastAsia="新細明體" w:hAnsi="Arial" w:cs="Arial"/>
                <w:sz w:val="18"/>
                <w:szCs w:val="18"/>
                <w:lang w:val="en-GB" w:eastAsia="ko-KR"/>
              </w:rPr>
            </w:pPr>
            <w:r w:rsidRPr="005A5065">
              <w:rPr>
                <w:rFonts w:ascii="Arial" w:eastAsia="新細明體" w:hAnsi="Arial" w:cs="Arial"/>
                <w:sz w:val="18"/>
                <w:szCs w:val="18"/>
                <w:lang w:val="en-GB" w:eastAsia="ko-KR"/>
              </w:rPr>
              <w:t>The network understands that the UE supports the legacy fallback BW classes.</w:t>
            </w:r>
          </w:p>
          <w:p w14:paraId="15148A9E" w14:textId="77777777" w:rsidR="005A5065" w:rsidRPr="005A5065" w:rsidRDefault="005A5065" w:rsidP="005A5065">
            <w:pPr>
              <w:widowControl/>
              <w:numPr>
                <w:ilvl w:val="0"/>
                <w:numId w:val="8"/>
              </w:numPr>
              <w:spacing w:after="120"/>
              <w:contextualSpacing/>
              <w:rPr>
                <w:rFonts w:ascii="Arial" w:eastAsia="新細明體" w:hAnsi="Arial" w:cs="Arial"/>
                <w:sz w:val="18"/>
                <w:szCs w:val="18"/>
                <w:lang w:val="en-GB" w:eastAsia="ko-KR"/>
              </w:rPr>
            </w:pPr>
            <w:r w:rsidRPr="005A5065">
              <w:rPr>
                <w:rFonts w:ascii="Arial" w:eastAsia="新細明體" w:hAnsi="Arial" w:cs="Arial"/>
                <w:sz w:val="18"/>
                <w:szCs w:val="18"/>
                <w:lang w:val="en-GB" w:eastAsia="ko-KR"/>
              </w:rPr>
              <w:t>The new IE applies to intra-band carrier contiguous aggregation as well as an intra-band contiguous carrier aggregation component within an inter-band carrier aggregation. The new IE is separately applicable to each, UL, and DL.</w:t>
            </w:r>
          </w:p>
          <w:p w14:paraId="50167B9B" w14:textId="77777777" w:rsidR="005A5065" w:rsidRPr="005A5065" w:rsidRDefault="005A5065" w:rsidP="005A5065">
            <w:pPr>
              <w:widowControl/>
              <w:numPr>
                <w:ilvl w:val="0"/>
                <w:numId w:val="8"/>
              </w:numPr>
              <w:spacing w:after="120"/>
              <w:contextualSpacing/>
              <w:rPr>
                <w:rFonts w:ascii="Arial" w:eastAsia="新細明體" w:hAnsi="Arial" w:cs="Arial"/>
                <w:sz w:val="18"/>
                <w:szCs w:val="18"/>
                <w:lang w:val="en-GB" w:eastAsia="ko-KR"/>
              </w:rPr>
            </w:pPr>
            <w:r w:rsidRPr="005A5065">
              <w:rPr>
                <w:rFonts w:ascii="Arial" w:eastAsia="新細明體" w:hAnsi="Arial" w:cs="Arial"/>
                <w:sz w:val="18"/>
                <w:szCs w:val="18"/>
                <w:lang w:val="en-GB" w:eastAsia="ko-KR"/>
              </w:rPr>
              <w:t>When signalled for an explicitly supported BW class in FBG5:</w:t>
            </w:r>
          </w:p>
          <w:p w14:paraId="0990C998" w14:textId="77777777" w:rsidR="005A5065" w:rsidRPr="005A5065" w:rsidRDefault="005A5065" w:rsidP="005A5065">
            <w:pPr>
              <w:widowControl/>
              <w:numPr>
                <w:ilvl w:val="1"/>
                <w:numId w:val="8"/>
              </w:numPr>
              <w:spacing w:after="120"/>
              <w:contextualSpacing/>
              <w:rPr>
                <w:rFonts w:ascii="Arial" w:eastAsia="新細明體" w:hAnsi="Arial" w:cs="Arial"/>
                <w:sz w:val="18"/>
                <w:szCs w:val="18"/>
                <w:lang w:val="en-GB" w:eastAsia="ko-KR"/>
              </w:rPr>
            </w:pPr>
            <w:r w:rsidRPr="005A5065">
              <w:rPr>
                <w:rFonts w:ascii="Arial" w:eastAsia="新細明體" w:hAnsi="Arial" w:cs="Arial"/>
                <w:sz w:val="18"/>
                <w:szCs w:val="18"/>
                <w:lang w:val="en-GB" w:eastAsia="ko-KR"/>
              </w:rPr>
              <w:t xml:space="preserve">It is in addition to the existing signaling for that BW class. </w:t>
            </w:r>
          </w:p>
          <w:p w14:paraId="12928F5C" w14:textId="77777777" w:rsidR="005A5065" w:rsidRPr="005A5065" w:rsidRDefault="005A5065" w:rsidP="005A5065">
            <w:pPr>
              <w:widowControl/>
              <w:numPr>
                <w:ilvl w:val="1"/>
                <w:numId w:val="8"/>
              </w:numPr>
              <w:spacing w:after="120"/>
              <w:contextualSpacing/>
              <w:rPr>
                <w:rFonts w:ascii="Arial" w:eastAsia="新細明體" w:hAnsi="Arial" w:cs="Arial"/>
                <w:sz w:val="18"/>
                <w:szCs w:val="18"/>
                <w:lang w:val="en-GB" w:eastAsia="ko-KR"/>
              </w:rPr>
            </w:pPr>
            <w:r w:rsidRPr="005A5065">
              <w:rPr>
                <w:rFonts w:ascii="Arial" w:eastAsia="新細明體" w:hAnsi="Arial" w:cs="Arial"/>
                <w:sz w:val="18"/>
                <w:szCs w:val="18"/>
                <w:lang w:val="en-GB" w:eastAsia="ko-KR"/>
              </w:rPr>
              <w:t>The network understands that the UE has independent maximum limits on number of CCs and max. aggregated bandwidth for that band. For example, when the UE indicates explicit support for R12 and a max. aggregated bandwidth of 1600Mhz using the new IE, it not only means the max. aggregated bandwidth 1600MHz applies to 12 CCs, but also applies to lower order classes, i.e., 11CCs, 10CCs, and so on.</w:t>
            </w:r>
          </w:p>
          <w:p w14:paraId="1B92664F" w14:textId="77777777" w:rsidR="005A5065" w:rsidRPr="005A5065" w:rsidRDefault="005A5065" w:rsidP="005A5065">
            <w:pPr>
              <w:widowControl/>
              <w:numPr>
                <w:ilvl w:val="1"/>
                <w:numId w:val="8"/>
              </w:numPr>
              <w:spacing w:after="120"/>
              <w:contextualSpacing/>
              <w:rPr>
                <w:rFonts w:ascii="Arial" w:eastAsia="新細明體" w:hAnsi="Arial" w:cs="Arial"/>
                <w:sz w:val="18"/>
                <w:szCs w:val="18"/>
                <w:lang w:val="en-GB" w:eastAsia="ko-KR"/>
              </w:rPr>
            </w:pPr>
            <w:r w:rsidRPr="005A5065">
              <w:rPr>
                <w:rFonts w:ascii="Arial" w:eastAsia="新細明體" w:hAnsi="Arial" w:cs="Arial"/>
                <w:sz w:val="18"/>
                <w:szCs w:val="18"/>
                <w:lang w:val="en-GB" w:eastAsia="ko-KR"/>
              </w:rPr>
              <w:t xml:space="preserve">The IE conveys the max. aggregated bandwidth value for each FeatureSetListPerUplink(Downlink)CC. for example, in each FeatureSetUplink(Downlink). </w:t>
            </w:r>
          </w:p>
          <w:p w14:paraId="7CEDC259" w14:textId="0E2BA72F" w:rsidR="005A5065" w:rsidRPr="005A5065" w:rsidRDefault="005A5065" w:rsidP="003121EC">
            <w:pPr>
              <w:widowControl/>
              <w:numPr>
                <w:ilvl w:val="1"/>
                <w:numId w:val="8"/>
              </w:numPr>
              <w:spacing w:after="120"/>
              <w:contextualSpacing/>
              <w:rPr>
                <w:rFonts w:ascii="Arial" w:eastAsia="新細明體" w:hAnsi="Arial" w:cs="Arial"/>
                <w:sz w:val="18"/>
                <w:szCs w:val="18"/>
                <w:lang w:val="en-GB" w:eastAsia="ko-KR"/>
              </w:rPr>
            </w:pPr>
            <w:r w:rsidRPr="005A5065">
              <w:rPr>
                <w:rFonts w:ascii="Arial" w:eastAsia="新細明體" w:hAnsi="Arial" w:cs="Arial"/>
                <w:sz w:val="18"/>
                <w:szCs w:val="18"/>
                <w:lang w:val="en-GB" w:eastAsia="ko-KR"/>
              </w:rPr>
              <w:t>A band may have multiple values of max. aggregated bandwidth associated with different FeatureSetListPerUplink(Downlink)CC.</w:t>
            </w:r>
          </w:p>
        </w:tc>
      </w:tr>
    </w:tbl>
    <w:p w14:paraId="51DBC8FD" w14:textId="2CD97384" w:rsidR="005A5065" w:rsidRDefault="005A5065" w:rsidP="003121EC">
      <w:pPr>
        <w:rPr>
          <w:rFonts w:ascii="Times New Roman" w:hAnsi="Times New Roman" w:cs="Times New Roman"/>
          <w:sz w:val="20"/>
          <w:szCs w:val="20"/>
        </w:rPr>
      </w:pPr>
    </w:p>
    <w:p w14:paraId="34C51AF7" w14:textId="6D37D7C0" w:rsidR="00E4348B" w:rsidRDefault="00513281" w:rsidP="003121EC">
      <w:pPr>
        <w:rPr>
          <w:rFonts w:ascii="Times New Roman" w:hAnsi="Times New Roman" w:cs="Times New Roman"/>
          <w:sz w:val="20"/>
          <w:szCs w:val="20"/>
        </w:rPr>
      </w:pPr>
      <w:r>
        <w:rPr>
          <w:rFonts w:ascii="Times New Roman" w:hAnsi="Times New Roman" w:cs="Times New Roman"/>
          <w:sz w:val="20"/>
          <w:szCs w:val="20"/>
        </w:rPr>
        <w:t>F</w:t>
      </w:r>
      <w:r w:rsidRPr="00513281">
        <w:rPr>
          <w:rFonts w:ascii="Times New Roman" w:hAnsi="Times New Roman" w:cs="Times New Roman"/>
          <w:sz w:val="20"/>
          <w:szCs w:val="20"/>
        </w:rPr>
        <w:t>or the case other UE capabilities except for CC bandwidth within the feature set are the same for all CCs</w:t>
      </w:r>
      <w:r>
        <w:rPr>
          <w:rFonts w:ascii="Times New Roman" w:hAnsi="Times New Roman" w:cs="Times New Roman"/>
          <w:sz w:val="20"/>
          <w:szCs w:val="20"/>
        </w:rPr>
        <w:t xml:space="preserve">, </w:t>
      </w:r>
      <w:r w:rsidR="003F02E3">
        <w:rPr>
          <w:rFonts w:ascii="Times New Roman" w:hAnsi="Times New Roman" w:cs="Times New Roman"/>
          <w:sz w:val="20"/>
          <w:szCs w:val="20"/>
        </w:rPr>
        <w:t>it is</w:t>
      </w:r>
      <w:r w:rsidR="00E4348B">
        <w:rPr>
          <w:rFonts w:ascii="Times New Roman" w:hAnsi="Times New Roman" w:cs="Times New Roman"/>
          <w:sz w:val="20"/>
          <w:szCs w:val="20"/>
        </w:rPr>
        <w:t xml:space="preserve"> proposed to</w:t>
      </w:r>
      <w:r w:rsidR="00102405">
        <w:rPr>
          <w:rFonts w:ascii="Times New Roman" w:hAnsi="Times New Roman" w:cs="Times New Roman"/>
          <w:sz w:val="20"/>
          <w:szCs w:val="20"/>
        </w:rPr>
        <w:t xml:space="preserve"> allow </w:t>
      </w:r>
      <w:r w:rsidR="00E4348B">
        <w:rPr>
          <w:rFonts w:ascii="Times New Roman" w:hAnsi="Times New Roman" w:cs="Times New Roman"/>
          <w:sz w:val="20"/>
          <w:szCs w:val="20"/>
        </w:rPr>
        <w:t xml:space="preserve">the </w:t>
      </w:r>
      <w:r w:rsidR="00102405">
        <w:rPr>
          <w:rFonts w:ascii="Times New Roman" w:hAnsi="Times New Roman" w:cs="Times New Roman"/>
          <w:sz w:val="20"/>
          <w:szCs w:val="20"/>
        </w:rPr>
        <w:t>UE</w:t>
      </w:r>
      <w:r w:rsidR="00E4348B">
        <w:rPr>
          <w:rFonts w:ascii="Times New Roman" w:hAnsi="Times New Roman" w:cs="Times New Roman"/>
          <w:sz w:val="20"/>
          <w:szCs w:val="20"/>
        </w:rPr>
        <w:t xml:space="preserve"> </w:t>
      </w:r>
      <w:r w:rsidR="00102405">
        <w:rPr>
          <w:rFonts w:ascii="Times New Roman" w:hAnsi="Times New Roman" w:cs="Times New Roman"/>
          <w:sz w:val="20"/>
          <w:szCs w:val="20"/>
        </w:rPr>
        <w:t xml:space="preserve">to </w:t>
      </w:r>
      <w:r w:rsidR="00E4348B">
        <w:rPr>
          <w:rFonts w:ascii="Times New Roman" w:hAnsi="Times New Roman" w:cs="Times New Roman"/>
          <w:sz w:val="20"/>
          <w:szCs w:val="20"/>
        </w:rPr>
        <w:t>advertis</w:t>
      </w:r>
      <w:r w:rsidR="00102405">
        <w:rPr>
          <w:rFonts w:ascii="Times New Roman" w:hAnsi="Times New Roman" w:cs="Times New Roman"/>
          <w:sz w:val="20"/>
          <w:szCs w:val="20"/>
        </w:rPr>
        <w:t xml:space="preserve">e </w:t>
      </w:r>
      <w:r w:rsidR="00E4348B">
        <w:rPr>
          <w:rFonts w:ascii="Times New Roman" w:hAnsi="Times New Roman" w:cs="Times New Roman"/>
          <w:sz w:val="20"/>
          <w:szCs w:val="20"/>
        </w:rPr>
        <w:t>only 1 CA band combination with a new IE “MaximumAggregatedBW” (</w:t>
      </w:r>
      <w:r w:rsidR="009B6227">
        <w:rPr>
          <w:rFonts w:ascii="Times New Roman" w:hAnsi="Times New Roman" w:cs="Times New Roman"/>
          <w:sz w:val="20"/>
          <w:szCs w:val="20"/>
        </w:rPr>
        <w:t>i.e., the</w:t>
      </w:r>
      <w:r w:rsidR="009B6227" w:rsidRPr="00991976">
        <w:rPr>
          <w:rFonts w:ascii="Times New Roman" w:hAnsi="Times New Roman" w:cs="Times New Roman"/>
          <w:sz w:val="20"/>
          <w:szCs w:val="20"/>
        </w:rPr>
        <w:t xml:space="preserve"> FBG5-CA</w:t>
      </w:r>
      <w:r w:rsidR="003F02E3">
        <w:rPr>
          <w:rFonts w:ascii="Times New Roman" w:hAnsi="Times New Roman" w:cs="Times New Roman"/>
          <w:sz w:val="20"/>
          <w:szCs w:val="20"/>
        </w:rPr>
        <w:t>9</w:t>
      </w:r>
      <w:r w:rsidR="00B640FC" w:rsidRPr="00991976">
        <w:rPr>
          <w:rFonts w:ascii="Times New Roman" w:hAnsi="Times New Roman" w:cs="Times New Roman"/>
          <w:sz w:val="20"/>
          <w:szCs w:val="20"/>
        </w:rPr>
        <w:t xml:space="preserve"> </w:t>
      </w:r>
      <w:r w:rsidR="00B640FC">
        <w:rPr>
          <w:rFonts w:ascii="Times New Roman" w:hAnsi="Times New Roman" w:cs="Times New Roman"/>
          <w:sz w:val="20"/>
          <w:szCs w:val="20"/>
        </w:rPr>
        <w:t>below</w:t>
      </w:r>
      <w:r w:rsidR="00E4348B">
        <w:rPr>
          <w:rFonts w:ascii="Times New Roman" w:hAnsi="Times New Roman" w:cs="Times New Roman"/>
          <w:sz w:val="20"/>
          <w:szCs w:val="20"/>
        </w:rPr>
        <w:t>)</w:t>
      </w:r>
      <w:r w:rsidR="008C7A8D">
        <w:rPr>
          <w:rFonts w:ascii="Times New Roman" w:hAnsi="Times New Roman" w:cs="Times New Roman"/>
          <w:sz w:val="20"/>
          <w:szCs w:val="20"/>
        </w:rPr>
        <w:t xml:space="preserve"> in the Table 10</w:t>
      </w:r>
      <w:r w:rsidR="00E4348B">
        <w:rPr>
          <w:rFonts w:ascii="Times New Roman" w:hAnsi="Times New Roman" w:cs="Times New Roman"/>
          <w:sz w:val="20"/>
          <w:szCs w:val="20"/>
        </w:rPr>
        <w:t xml:space="preserve"> to represent </w:t>
      </w:r>
      <w:r w:rsidR="00274FCF">
        <w:rPr>
          <w:rFonts w:ascii="Times New Roman" w:hAnsi="Times New Roman" w:cs="Times New Roman"/>
          <w:sz w:val="20"/>
          <w:szCs w:val="20"/>
        </w:rPr>
        <w:t xml:space="preserve">the support of </w:t>
      </w:r>
      <w:r w:rsidR="00E4348B">
        <w:rPr>
          <w:rFonts w:ascii="Times New Roman" w:hAnsi="Times New Roman" w:cs="Times New Roman"/>
          <w:sz w:val="20"/>
          <w:szCs w:val="20"/>
        </w:rPr>
        <w:t xml:space="preserve">4 supported CA band combinations in the </w:t>
      </w:r>
      <w:r w:rsidR="008C7A8D">
        <w:rPr>
          <w:rFonts w:ascii="Times New Roman" w:hAnsi="Times New Roman" w:cs="Times New Roman"/>
          <w:sz w:val="20"/>
          <w:szCs w:val="20"/>
        </w:rPr>
        <w:t>Table 6</w:t>
      </w:r>
      <w:r w:rsidR="00E4348B">
        <w:rPr>
          <w:rFonts w:ascii="Times New Roman" w:hAnsi="Times New Roman" w:cs="Times New Roman"/>
          <w:sz w:val="20"/>
          <w:szCs w:val="20"/>
        </w:rPr>
        <w:t>.</w:t>
      </w:r>
    </w:p>
    <w:p w14:paraId="6B15DEE2" w14:textId="3415B8C8" w:rsidR="0016108F" w:rsidRDefault="0016108F" w:rsidP="003121EC">
      <w:pPr>
        <w:rPr>
          <w:rFonts w:ascii="Times New Roman" w:hAnsi="Times New Roman" w:cs="Times New Roman"/>
          <w:sz w:val="20"/>
          <w:szCs w:val="20"/>
        </w:rPr>
      </w:pPr>
    </w:p>
    <w:p w14:paraId="09470CC1" w14:textId="102BE298" w:rsidR="008E0FCF" w:rsidRPr="00AC70A7" w:rsidRDefault="008E0FCF" w:rsidP="00347862">
      <w:pPr>
        <w:ind w:leftChars="200" w:left="480"/>
        <w:rPr>
          <w:rFonts w:ascii="Times New Roman" w:hAnsi="Times New Roman" w:cs="Times New Roman"/>
          <w:sz w:val="20"/>
          <w:szCs w:val="20"/>
        </w:rPr>
      </w:pPr>
      <w:r w:rsidRPr="00AC70A7">
        <w:rPr>
          <w:rFonts w:ascii="Times New Roman" w:hAnsi="Times New Roman" w:cs="Times New Roman"/>
          <w:sz w:val="20"/>
          <w:szCs w:val="20"/>
        </w:rPr>
        <w:t>FBG5-</w:t>
      </w:r>
      <w:r w:rsidRPr="00AC70A7">
        <w:rPr>
          <w:rFonts w:ascii="Times New Roman" w:hAnsi="Times New Roman" w:cs="Times New Roman" w:hint="eastAsia"/>
          <w:sz w:val="20"/>
          <w:szCs w:val="20"/>
        </w:rPr>
        <w:t>C</w:t>
      </w:r>
      <w:r w:rsidRPr="00AC70A7">
        <w:rPr>
          <w:rFonts w:ascii="Times New Roman" w:hAnsi="Times New Roman" w:cs="Times New Roman"/>
          <w:sz w:val="20"/>
          <w:szCs w:val="20"/>
        </w:rPr>
        <w:t>A</w:t>
      </w:r>
      <w:r w:rsidR="003F02E3">
        <w:rPr>
          <w:rFonts w:ascii="Times New Roman" w:hAnsi="Times New Roman" w:cs="Times New Roman"/>
          <w:sz w:val="20"/>
          <w:szCs w:val="20"/>
        </w:rPr>
        <w:t>9</w:t>
      </w:r>
      <w:r w:rsidRPr="00AC70A7">
        <w:rPr>
          <w:rFonts w:ascii="Times New Roman" w:hAnsi="Times New Roman" w:cs="Times New Roman"/>
          <w:sz w:val="20"/>
          <w:szCs w:val="20"/>
        </w:rPr>
        <w:t>: n260R6 {</w:t>
      </w:r>
      <w:r w:rsidRPr="00AC70A7">
        <w:rPr>
          <w:rFonts w:ascii="Times New Roman" w:hAnsi="Times New Roman" w:cs="Times New Roman"/>
          <w:color w:val="0000FF"/>
          <w:sz w:val="20"/>
          <w:szCs w:val="20"/>
        </w:rPr>
        <w:t>MaximumAggregatedBW = 600MHz</w:t>
      </w:r>
      <w:r w:rsidRPr="00AC70A7">
        <w:rPr>
          <w:rFonts w:ascii="Times New Roman" w:hAnsi="Times New Roman" w:cs="Times New Roman"/>
          <w:sz w:val="20"/>
          <w:szCs w:val="20"/>
        </w:rPr>
        <w:t>, [200MHz][200MHz][200MHz][200MHz][200MHz][200MHz]}</w:t>
      </w:r>
    </w:p>
    <w:p w14:paraId="21365BF1" w14:textId="77777777" w:rsidR="004770B8" w:rsidRDefault="004770B8" w:rsidP="003121EC">
      <w:pPr>
        <w:rPr>
          <w:rFonts w:ascii="Times New Roman" w:hAnsi="Times New Roman" w:cs="Times New Roman"/>
          <w:sz w:val="20"/>
          <w:szCs w:val="20"/>
        </w:rPr>
      </w:pPr>
    </w:p>
    <w:p w14:paraId="0EC7E218" w14:textId="02AE6108" w:rsidR="005A5065" w:rsidRDefault="006D59EA" w:rsidP="006D59EA">
      <w:pPr>
        <w:jc w:val="center"/>
        <w:rPr>
          <w:rFonts w:ascii="Times New Roman" w:hAnsi="Times New Roman" w:cs="Times New Roman"/>
          <w:sz w:val="20"/>
          <w:szCs w:val="20"/>
          <w:lang w:val="en-GB"/>
        </w:rPr>
      </w:pPr>
      <w:r>
        <w:rPr>
          <w:rFonts w:ascii="Times New Roman" w:hAnsi="Times New Roman" w:cs="Times New Roman" w:hint="eastAsia"/>
          <w:sz w:val="20"/>
          <w:szCs w:val="20"/>
          <w:lang w:val="en-GB"/>
        </w:rPr>
        <w:t>T</w:t>
      </w:r>
      <w:r>
        <w:rPr>
          <w:rFonts w:ascii="Times New Roman" w:hAnsi="Times New Roman" w:cs="Times New Roman"/>
          <w:sz w:val="20"/>
          <w:szCs w:val="20"/>
          <w:lang w:val="en-GB"/>
        </w:rPr>
        <w:t xml:space="preserve">able 10: </w:t>
      </w:r>
      <w:r w:rsidR="000D600A">
        <w:rPr>
          <w:rFonts w:ascii="Times New Roman" w:hAnsi="Times New Roman" w:cs="Times New Roman"/>
          <w:sz w:val="20"/>
          <w:szCs w:val="20"/>
          <w:lang w:val="en-GB"/>
        </w:rPr>
        <w:t>S</w:t>
      </w:r>
      <w:r w:rsidR="00E4348B">
        <w:rPr>
          <w:rFonts w:ascii="Times New Roman" w:hAnsi="Times New Roman" w:cs="Times New Roman"/>
          <w:sz w:val="20"/>
          <w:szCs w:val="20"/>
          <w:lang w:val="en-GB"/>
        </w:rPr>
        <w:t xml:space="preserve">ignaling example for </w:t>
      </w:r>
      <w:r w:rsidR="008B21C1">
        <w:rPr>
          <w:rFonts w:ascii="Times New Roman" w:hAnsi="Times New Roman" w:cs="Times New Roman"/>
          <w:sz w:val="20"/>
          <w:szCs w:val="20"/>
          <w:lang w:val="en-GB"/>
        </w:rPr>
        <w:t xml:space="preserve">CA n260R6 with </w:t>
      </w:r>
      <w:r w:rsidR="000D600A">
        <w:rPr>
          <w:rFonts w:ascii="Times New Roman" w:hAnsi="Times New Roman" w:cs="Times New Roman"/>
          <w:sz w:val="20"/>
          <w:szCs w:val="20"/>
          <w:lang w:val="en-GB"/>
        </w:rPr>
        <w:t>the new IE</w:t>
      </w:r>
    </w:p>
    <w:tbl>
      <w:tblPr>
        <w:tblStyle w:val="ac"/>
        <w:tblW w:w="7792" w:type="dxa"/>
        <w:jc w:val="center"/>
        <w:tblLook w:val="04A0" w:firstRow="1" w:lastRow="0" w:firstColumn="1" w:lastColumn="0" w:noHBand="0" w:noVBand="1"/>
      </w:tblPr>
      <w:tblGrid>
        <w:gridCol w:w="421"/>
        <w:gridCol w:w="1228"/>
        <w:gridCol w:w="1229"/>
        <w:gridCol w:w="1228"/>
        <w:gridCol w:w="1229"/>
        <w:gridCol w:w="1228"/>
        <w:gridCol w:w="1229"/>
      </w:tblGrid>
      <w:tr w:rsidR="005A5065" w14:paraId="16555751" w14:textId="77777777" w:rsidTr="00C51008">
        <w:trPr>
          <w:jc w:val="center"/>
        </w:trPr>
        <w:tc>
          <w:tcPr>
            <w:tcW w:w="7792" w:type="dxa"/>
            <w:gridSpan w:val="7"/>
          </w:tcPr>
          <w:p w14:paraId="7A45FEF6" w14:textId="40704F92" w:rsidR="005A5065" w:rsidRPr="005A5065" w:rsidRDefault="003F02E3" w:rsidP="00AB13B7">
            <w:pPr>
              <w:rPr>
                <w:rFonts w:ascii="Times New Roman" w:hAnsi="Times New Roman" w:cs="Times New Roman"/>
                <w:sz w:val="20"/>
                <w:szCs w:val="20"/>
              </w:rPr>
            </w:pPr>
            <w:r>
              <w:rPr>
                <w:rFonts w:ascii="Times New Roman" w:hAnsi="Times New Roman" w:cs="Times New Roman"/>
                <w:sz w:val="20"/>
                <w:szCs w:val="20"/>
              </w:rPr>
              <w:t>FBG5-</w:t>
            </w:r>
            <w:r w:rsidR="005A5065" w:rsidRPr="005A5065">
              <w:rPr>
                <w:rFonts w:ascii="Times New Roman" w:hAnsi="Times New Roman" w:cs="Times New Roman"/>
                <w:sz w:val="20"/>
                <w:szCs w:val="20"/>
              </w:rPr>
              <w:t>CA</w:t>
            </w:r>
            <w:r w:rsidR="006D59EA">
              <w:rPr>
                <w:rFonts w:ascii="Times New Roman" w:hAnsi="Times New Roman" w:cs="Times New Roman"/>
                <w:sz w:val="20"/>
                <w:szCs w:val="20"/>
              </w:rPr>
              <w:t>9</w:t>
            </w:r>
          </w:p>
        </w:tc>
      </w:tr>
      <w:tr w:rsidR="005A5065" w14:paraId="201CD605" w14:textId="77777777" w:rsidTr="00C51008">
        <w:trPr>
          <w:jc w:val="center"/>
        </w:trPr>
        <w:tc>
          <w:tcPr>
            <w:tcW w:w="7792" w:type="dxa"/>
            <w:gridSpan w:val="7"/>
            <w:tcBorders>
              <w:bottom w:val="single" w:sz="4" w:space="0" w:color="auto"/>
            </w:tcBorders>
          </w:tcPr>
          <w:p w14:paraId="6303775F" w14:textId="77777777" w:rsidR="005A5065" w:rsidRPr="005A5065" w:rsidRDefault="005A5065" w:rsidP="00AB13B7">
            <w:pPr>
              <w:rPr>
                <w:rFonts w:ascii="Times New Roman" w:hAnsi="Times New Roman" w:cs="Times New Roman"/>
                <w:sz w:val="20"/>
                <w:szCs w:val="20"/>
              </w:rPr>
            </w:pPr>
            <w:r w:rsidRPr="009712BD">
              <w:rPr>
                <w:rFonts w:ascii="Times New Roman" w:hAnsi="Times New Roman" w:cs="Times New Roman" w:hint="eastAsia"/>
                <w:i/>
                <w:iCs/>
                <w:sz w:val="20"/>
                <w:szCs w:val="20"/>
              </w:rPr>
              <w:t>b</w:t>
            </w:r>
            <w:r w:rsidRPr="009712BD">
              <w:rPr>
                <w:rFonts w:ascii="Times New Roman" w:hAnsi="Times New Roman" w:cs="Times New Roman"/>
                <w:i/>
                <w:iCs/>
                <w:sz w:val="20"/>
                <w:szCs w:val="20"/>
              </w:rPr>
              <w:t>andNR</w:t>
            </w:r>
            <w:r w:rsidRPr="005A5065">
              <w:rPr>
                <w:rFonts w:ascii="Times New Roman" w:hAnsi="Times New Roman" w:cs="Times New Roman"/>
                <w:sz w:val="20"/>
                <w:szCs w:val="20"/>
              </w:rPr>
              <w:t xml:space="preserve"> = n260</w:t>
            </w:r>
          </w:p>
          <w:p w14:paraId="17075327" w14:textId="77777777" w:rsidR="005A5065" w:rsidRPr="005A5065" w:rsidRDefault="005A5065" w:rsidP="00AB13B7">
            <w:pPr>
              <w:rPr>
                <w:rFonts w:ascii="Times New Roman" w:hAnsi="Times New Roman" w:cs="Times New Roman"/>
                <w:sz w:val="20"/>
                <w:szCs w:val="20"/>
              </w:rPr>
            </w:pPr>
            <w:r w:rsidRPr="009712BD">
              <w:rPr>
                <w:rFonts w:ascii="Times New Roman" w:hAnsi="Times New Roman" w:cs="Times New Roman"/>
                <w:i/>
                <w:iCs/>
                <w:sz w:val="20"/>
                <w:szCs w:val="20"/>
              </w:rPr>
              <w:t>ca-BandwidthClassDL</w:t>
            </w:r>
            <w:r w:rsidRPr="005A5065">
              <w:rPr>
                <w:rFonts w:ascii="Times New Roman" w:hAnsi="Times New Roman" w:cs="Times New Roman"/>
                <w:sz w:val="20"/>
                <w:szCs w:val="20"/>
              </w:rPr>
              <w:t xml:space="preserve"> = </w:t>
            </w:r>
            <w:r w:rsidRPr="005A5065">
              <w:rPr>
                <w:rFonts w:ascii="Times New Roman" w:hAnsi="Times New Roman" w:cs="Times New Roman" w:hint="eastAsia"/>
                <w:sz w:val="20"/>
                <w:szCs w:val="20"/>
              </w:rPr>
              <w:t>R</w:t>
            </w:r>
            <w:r w:rsidRPr="005A5065">
              <w:rPr>
                <w:rFonts w:ascii="Times New Roman" w:hAnsi="Times New Roman" w:cs="Times New Roman"/>
                <w:sz w:val="20"/>
                <w:szCs w:val="20"/>
              </w:rPr>
              <w:t>6</w:t>
            </w:r>
          </w:p>
        </w:tc>
      </w:tr>
      <w:tr w:rsidR="005A5065" w14:paraId="4B1CF8DC" w14:textId="77777777" w:rsidTr="00C51008">
        <w:trPr>
          <w:jc w:val="center"/>
        </w:trPr>
        <w:tc>
          <w:tcPr>
            <w:tcW w:w="7792" w:type="dxa"/>
            <w:gridSpan w:val="7"/>
            <w:tcBorders>
              <w:bottom w:val="nil"/>
            </w:tcBorders>
          </w:tcPr>
          <w:p w14:paraId="29876AE7" w14:textId="7BA3A620" w:rsidR="005A5065" w:rsidRPr="00CD08C3" w:rsidRDefault="005A5065" w:rsidP="00AB13B7">
            <w:pPr>
              <w:rPr>
                <w:rFonts w:ascii="Times New Roman" w:hAnsi="Times New Roman" w:cs="Times New Roman"/>
                <w:color w:val="0000FF"/>
                <w:sz w:val="20"/>
                <w:szCs w:val="20"/>
              </w:rPr>
            </w:pPr>
            <w:r w:rsidRPr="00CD08C3">
              <w:rPr>
                <w:rFonts w:ascii="Times New Roman" w:hAnsi="Times New Roman" w:cs="Times New Roman" w:hint="eastAsia"/>
                <w:color w:val="0000FF"/>
                <w:sz w:val="20"/>
                <w:szCs w:val="20"/>
              </w:rPr>
              <w:t>M</w:t>
            </w:r>
            <w:r w:rsidRPr="00CD08C3">
              <w:rPr>
                <w:rFonts w:ascii="Times New Roman" w:hAnsi="Times New Roman" w:cs="Times New Roman"/>
                <w:color w:val="0000FF"/>
                <w:sz w:val="20"/>
                <w:szCs w:val="20"/>
              </w:rPr>
              <w:t xml:space="preserve">aximumAggregatedBW = </w:t>
            </w:r>
            <w:r w:rsidRPr="00CD08C3">
              <w:rPr>
                <w:rFonts w:ascii="Times New Roman" w:hAnsi="Times New Roman" w:cs="Times New Roman"/>
                <w:b/>
                <w:bCs/>
                <w:color w:val="0000FF"/>
                <w:sz w:val="20"/>
                <w:szCs w:val="20"/>
              </w:rPr>
              <w:t>600MHz</w:t>
            </w:r>
          </w:p>
        </w:tc>
      </w:tr>
      <w:tr w:rsidR="00BC3119" w:rsidRPr="007A4308" w14:paraId="785010CA" w14:textId="77777777" w:rsidTr="00C51008">
        <w:trPr>
          <w:jc w:val="center"/>
        </w:trPr>
        <w:tc>
          <w:tcPr>
            <w:tcW w:w="421" w:type="dxa"/>
            <w:vMerge w:val="restart"/>
            <w:tcBorders>
              <w:top w:val="nil"/>
            </w:tcBorders>
          </w:tcPr>
          <w:p w14:paraId="0D4B490C" w14:textId="1650C349" w:rsidR="005A5065" w:rsidRPr="005A5065" w:rsidRDefault="005A5065" w:rsidP="00AB13B7">
            <w:pPr>
              <w:rPr>
                <w:rFonts w:ascii="Times New Roman" w:hAnsi="Times New Roman" w:cs="Times New Roman"/>
                <w:sz w:val="20"/>
                <w:szCs w:val="20"/>
              </w:rPr>
            </w:pPr>
          </w:p>
        </w:tc>
        <w:tc>
          <w:tcPr>
            <w:tcW w:w="1228" w:type="dxa"/>
            <w:tcBorders>
              <w:top w:val="single" w:sz="4" w:space="0" w:color="auto"/>
            </w:tcBorders>
          </w:tcPr>
          <w:p w14:paraId="1C3E12ED" w14:textId="2A5A4658" w:rsidR="005A5065" w:rsidRPr="005A5065" w:rsidRDefault="005A5065" w:rsidP="00AB13B7">
            <w:pPr>
              <w:rPr>
                <w:rFonts w:ascii="Times New Roman" w:hAnsi="Times New Roman" w:cs="Times New Roman"/>
                <w:sz w:val="20"/>
                <w:szCs w:val="20"/>
              </w:rPr>
            </w:pPr>
            <w:r>
              <w:rPr>
                <w:rFonts w:ascii="Times New Roman" w:hAnsi="Times New Roman" w:cs="Times New Roman"/>
                <w:sz w:val="20"/>
                <w:szCs w:val="20"/>
              </w:rPr>
              <w:t>CC</w:t>
            </w:r>
            <w:r>
              <w:rPr>
                <w:rFonts w:ascii="Times New Roman" w:hAnsi="Times New Roman" w:cs="Times New Roman" w:hint="eastAsia"/>
                <w:sz w:val="20"/>
                <w:szCs w:val="20"/>
              </w:rPr>
              <w:t>1</w:t>
            </w:r>
          </w:p>
        </w:tc>
        <w:tc>
          <w:tcPr>
            <w:tcW w:w="1229" w:type="dxa"/>
            <w:tcBorders>
              <w:top w:val="single" w:sz="4" w:space="0" w:color="auto"/>
            </w:tcBorders>
          </w:tcPr>
          <w:p w14:paraId="1468BF1B" w14:textId="6CA969DE" w:rsidR="005A5065" w:rsidRPr="005A5065" w:rsidRDefault="005A5065" w:rsidP="00AB13B7">
            <w:pPr>
              <w:rPr>
                <w:rFonts w:ascii="Times New Roman" w:hAnsi="Times New Roman" w:cs="Times New Roman"/>
                <w:sz w:val="20"/>
                <w:szCs w:val="20"/>
              </w:rPr>
            </w:pPr>
            <w:r>
              <w:rPr>
                <w:rFonts w:ascii="Times New Roman" w:hAnsi="Times New Roman" w:cs="Times New Roman"/>
                <w:sz w:val="20"/>
                <w:szCs w:val="20"/>
              </w:rPr>
              <w:t>CC2</w:t>
            </w:r>
          </w:p>
        </w:tc>
        <w:tc>
          <w:tcPr>
            <w:tcW w:w="1228" w:type="dxa"/>
            <w:tcBorders>
              <w:top w:val="single" w:sz="4" w:space="0" w:color="auto"/>
            </w:tcBorders>
          </w:tcPr>
          <w:p w14:paraId="11781A58" w14:textId="10BFA2D9" w:rsidR="005A5065" w:rsidRPr="005A5065" w:rsidRDefault="005A5065" w:rsidP="00AB13B7">
            <w:pPr>
              <w:rPr>
                <w:rFonts w:ascii="Times New Roman" w:hAnsi="Times New Roman" w:cs="Times New Roman"/>
                <w:sz w:val="20"/>
                <w:szCs w:val="20"/>
              </w:rPr>
            </w:pPr>
            <w:r>
              <w:rPr>
                <w:rFonts w:ascii="Times New Roman" w:hAnsi="Times New Roman" w:cs="Times New Roman"/>
                <w:sz w:val="20"/>
                <w:szCs w:val="20"/>
              </w:rPr>
              <w:t>CC3</w:t>
            </w:r>
          </w:p>
        </w:tc>
        <w:tc>
          <w:tcPr>
            <w:tcW w:w="1229" w:type="dxa"/>
            <w:tcBorders>
              <w:top w:val="single" w:sz="4" w:space="0" w:color="auto"/>
            </w:tcBorders>
          </w:tcPr>
          <w:p w14:paraId="479769E6" w14:textId="3216B927" w:rsidR="005A5065" w:rsidRPr="005A5065" w:rsidRDefault="005A5065" w:rsidP="00AB13B7">
            <w:pPr>
              <w:rPr>
                <w:rFonts w:ascii="Times New Roman" w:hAnsi="Times New Roman" w:cs="Times New Roman"/>
                <w:sz w:val="20"/>
                <w:szCs w:val="20"/>
              </w:rPr>
            </w:pPr>
            <w:r>
              <w:rPr>
                <w:rFonts w:ascii="Times New Roman" w:hAnsi="Times New Roman" w:cs="Times New Roman"/>
                <w:sz w:val="20"/>
                <w:szCs w:val="20"/>
              </w:rPr>
              <w:t>CC4</w:t>
            </w:r>
          </w:p>
        </w:tc>
        <w:tc>
          <w:tcPr>
            <w:tcW w:w="1228" w:type="dxa"/>
            <w:tcBorders>
              <w:top w:val="single" w:sz="4" w:space="0" w:color="auto"/>
            </w:tcBorders>
          </w:tcPr>
          <w:p w14:paraId="08F90550" w14:textId="58EC66AE" w:rsidR="005A5065" w:rsidRPr="005A5065" w:rsidRDefault="005A5065" w:rsidP="00AB13B7">
            <w:pPr>
              <w:rPr>
                <w:rFonts w:ascii="Times New Roman" w:hAnsi="Times New Roman" w:cs="Times New Roman"/>
                <w:sz w:val="20"/>
                <w:szCs w:val="20"/>
              </w:rPr>
            </w:pPr>
            <w:r>
              <w:rPr>
                <w:rFonts w:ascii="Times New Roman" w:hAnsi="Times New Roman" w:cs="Times New Roman"/>
                <w:sz w:val="20"/>
                <w:szCs w:val="20"/>
              </w:rPr>
              <w:t>CC5</w:t>
            </w:r>
          </w:p>
        </w:tc>
        <w:tc>
          <w:tcPr>
            <w:tcW w:w="1229" w:type="dxa"/>
            <w:tcBorders>
              <w:top w:val="single" w:sz="4" w:space="0" w:color="auto"/>
            </w:tcBorders>
          </w:tcPr>
          <w:p w14:paraId="16C684C8" w14:textId="3680E2E6" w:rsidR="005A5065" w:rsidRPr="005A5065" w:rsidRDefault="005A5065" w:rsidP="00AB13B7">
            <w:pPr>
              <w:rPr>
                <w:rFonts w:ascii="Times New Roman" w:hAnsi="Times New Roman" w:cs="Times New Roman"/>
                <w:sz w:val="20"/>
                <w:szCs w:val="20"/>
              </w:rPr>
            </w:pPr>
            <w:r>
              <w:rPr>
                <w:rFonts w:ascii="Times New Roman" w:hAnsi="Times New Roman" w:cs="Times New Roman"/>
                <w:sz w:val="20"/>
                <w:szCs w:val="20"/>
              </w:rPr>
              <w:t>CC</w:t>
            </w:r>
            <w:r w:rsidRPr="005A5065">
              <w:rPr>
                <w:rFonts w:ascii="Times New Roman" w:hAnsi="Times New Roman" w:cs="Times New Roman" w:hint="eastAsia"/>
                <w:sz w:val="20"/>
                <w:szCs w:val="20"/>
              </w:rPr>
              <w:t>6</w:t>
            </w:r>
          </w:p>
        </w:tc>
      </w:tr>
      <w:tr w:rsidR="00BC3119" w:rsidRPr="007A4308" w14:paraId="778A5E59" w14:textId="77777777" w:rsidTr="00C51008">
        <w:trPr>
          <w:jc w:val="center"/>
        </w:trPr>
        <w:tc>
          <w:tcPr>
            <w:tcW w:w="421" w:type="dxa"/>
            <w:vMerge/>
          </w:tcPr>
          <w:p w14:paraId="32A1143D" w14:textId="33609047" w:rsidR="005A5065" w:rsidRPr="005A5065" w:rsidRDefault="005A5065" w:rsidP="00AB13B7">
            <w:pPr>
              <w:rPr>
                <w:rFonts w:ascii="Times New Roman" w:hAnsi="Times New Roman" w:cs="Times New Roman"/>
                <w:b/>
                <w:bCs/>
                <w:sz w:val="20"/>
                <w:szCs w:val="20"/>
              </w:rPr>
            </w:pPr>
          </w:p>
        </w:tc>
        <w:tc>
          <w:tcPr>
            <w:tcW w:w="1228" w:type="dxa"/>
          </w:tcPr>
          <w:p w14:paraId="68922F91" w14:textId="1DF5395E" w:rsidR="005A5065" w:rsidRPr="005A5065" w:rsidRDefault="00BC3119" w:rsidP="00AB13B7">
            <w:pPr>
              <w:rPr>
                <w:rFonts w:ascii="Times New Roman" w:hAnsi="Times New Roman" w:cs="Times New Roman"/>
                <w:b/>
                <w:bCs/>
                <w:sz w:val="20"/>
                <w:szCs w:val="20"/>
              </w:rPr>
            </w:pPr>
            <w:r>
              <w:rPr>
                <w:rFonts w:ascii="Times New Roman" w:hAnsi="Times New Roman" w:cs="Times New Roman"/>
                <w:sz w:val="20"/>
                <w:szCs w:val="20"/>
              </w:rPr>
              <w:t xml:space="preserve">Max. </w:t>
            </w:r>
            <w:r w:rsidRPr="00BC3119">
              <w:rPr>
                <w:rFonts w:ascii="Times New Roman" w:hAnsi="Times New Roman" w:cs="Times New Roman"/>
                <w:sz w:val="20"/>
                <w:szCs w:val="20"/>
              </w:rPr>
              <w:t>BW:</w:t>
            </w:r>
            <w:r>
              <w:rPr>
                <w:rFonts w:ascii="Times New Roman" w:hAnsi="Times New Roman" w:cs="Times New Roman" w:hint="eastAsia"/>
                <w:sz w:val="20"/>
                <w:szCs w:val="20"/>
              </w:rPr>
              <w:t xml:space="preserve"> </w:t>
            </w:r>
            <w:r w:rsidR="005A5065">
              <w:rPr>
                <w:rFonts w:ascii="Times New Roman" w:hAnsi="Times New Roman" w:cs="Times New Roman"/>
                <w:b/>
                <w:bCs/>
                <w:sz w:val="20"/>
                <w:szCs w:val="20"/>
              </w:rPr>
              <w:t>2</w:t>
            </w:r>
            <w:r w:rsidR="005A5065" w:rsidRPr="005A5065">
              <w:rPr>
                <w:rFonts w:ascii="Times New Roman" w:hAnsi="Times New Roman" w:cs="Times New Roman"/>
                <w:b/>
                <w:bCs/>
                <w:sz w:val="20"/>
                <w:szCs w:val="20"/>
              </w:rPr>
              <w:t>00</w:t>
            </w:r>
            <w:r w:rsidR="005A5065">
              <w:rPr>
                <w:rFonts w:ascii="Times New Roman" w:hAnsi="Times New Roman" w:cs="Times New Roman"/>
                <w:b/>
                <w:bCs/>
                <w:sz w:val="20"/>
                <w:szCs w:val="20"/>
              </w:rPr>
              <w:t>MHz</w:t>
            </w:r>
          </w:p>
        </w:tc>
        <w:tc>
          <w:tcPr>
            <w:tcW w:w="1229" w:type="dxa"/>
          </w:tcPr>
          <w:p w14:paraId="4B37AB7C" w14:textId="00F31012" w:rsidR="005A5065" w:rsidRPr="005A5065" w:rsidRDefault="00BC3119" w:rsidP="00AB13B7">
            <w:pPr>
              <w:rPr>
                <w:rFonts w:ascii="Times New Roman" w:hAnsi="Times New Roman" w:cs="Times New Roman"/>
                <w:b/>
                <w:bCs/>
                <w:sz w:val="20"/>
                <w:szCs w:val="20"/>
              </w:rPr>
            </w:pPr>
            <w:r>
              <w:rPr>
                <w:rFonts w:ascii="Times New Roman" w:hAnsi="Times New Roman" w:cs="Times New Roman"/>
                <w:sz w:val="20"/>
                <w:szCs w:val="20"/>
              </w:rPr>
              <w:t xml:space="preserve">Max. </w:t>
            </w:r>
            <w:r w:rsidRPr="00BC3119">
              <w:rPr>
                <w:rFonts w:ascii="Times New Roman" w:hAnsi="Times New Roman" w:cs="Times New Roman"/>
                <w:sz w:val="20"/>
                <w:szCs w:val="20"/>
              </w:rPr>
              <w:t xml:space="preserve">BW: </w:t>
            </w:r>
            <w:r w:rsidR="005A5065">
              <w:rPr>
                <w:rFonts w:ascii="Times New Roman" w:hAnsi="Times New Roman" w:cs="Times New Roman"/>
                <w:b/>
                <w:bCs/>
                <w:sz w:val="20"/>
                <w:szCs w:val="20"/>
              </w:rPr>
              <w:t>2</w:t>
            </w:r>
            <w:r w:rsidR="005A5065" w:rsidRPr="005A5065">
              <w:rPr>
                <w:rFonts w:ascii="Times New Roman" w:hAnsi="Times New Roman" w:cs="Times New Roman"/>
                <w:b/>
                <w:bCs/>
                <w:sz w:val="20"/>
                <w:szCs w:val="20"/>
              </w:rPr>
              <w:t>00</w:t>
            </w:r>
            <w:r w:rsidR="005A5065">
              <w:rPr>
                <w:rFonts w:ascii="Times New Roman" w:hAnsi="Times New Roman" w:cs="Times New Roman"/>
                <w:b/>
                <w:bCs/>
                <w:sz w:val="20"/>
                <w:szCs w:val="20"/>
              </w:rPr>
              <w:t>MHz</w:t>
            </w:r>
          </w:p>
        </w:tc>
        <w:tc>
          <w:tcPr>
            <w:tcW w:w="1228" w:type="dxa"/>
          </w:tcPr>
          <w:p w14:paraId="31BA9DC6" w14:textId="45D87338" w:rsidR="005A5065" w:rsidRPr="005A5065" w:rsidRDefault="00BC3119" w:rsidP="00AB13B7">
            <w:pPr>
              <w:rPr>
                <w:rFonts w:ascii="Times New Roman" w:hAnsi="Times New Roman" w:cs="Times New Roman"/>
                <w:b/>
                <w:bCs/>
                <w:sz w:val="20"/>
                <w:szCs w:val="20"/>
              </w:rPr>
            </w:pPr>
            <w:r>
              <w:rPr>
                <w:rFonts w:ascii="Times New Roman" w:hAnsi="Times New Roman" w:cs="Times New Roman"/>
                <w:sz w:val="20"/>
                <w:szCs w:val="20"/>
              </w:rPr>
              <w:t xml:space="preserve">Max. </w:t>
            </w:r>
            <w:r w:rsidRPr="00BC3119">
              <w:rPr>
                <w:rFonts w:ascii="Times New Roman" w:hAnsi="Times New Roman" w:cs="Times New Roman"/>
                <w:sz w:val="20"/>
                <w:szCs w:val="20"/>
              </w:rPr>
              <w:t xml:space="preserve">BW: </w:t>
            </w:r>
            <w:r w:rsidR="005A5065">
              <w:rPr>
                <w:rFonts w:ascii="Times New Roman" w:hAnsi="Times New Roman" w:cs="Times New Roman"/>
                <w:b/>
                <w:bCs/>
                <w:sz w:val="20"/>
                <w:szCs w:val="20"/>
              </w:rPr>
              <w:t>2</w:t>
            </w:r>
            <w:r w:rsidR="005A5065" w:rsidRPr="005A5065">
              <w:rPr>
                <w:rFonts w:ascii="Times New Roman" w:hAnsi="Times New Roman" w:cs="Times New Roman"/>
                <w:b/>
                <w:bCs/>
                <w:sz w:val="20"/>
                <w:szCs w:val="20"/>
              </w:rPr>
              <w:t>00</w:t>
            </w:r>
            <w:r w:rsidR="005A5065">
              <w:rPr>
                <w:rFonts w:ascii="Times New Roman" w:hAnsi="Times New Roman" w:cs="Times New Roman"/>
                <w:b/>
                <w:bCs/>
                <w:sz w:val="20"/>
                <w:szCs w:val="20"/>
              </w:rPr>
              <w:t>MHz</w:t>
            </w:r>
          </w:p>
        </w:tc>
        <w:tc>
          <w:tcPr>
            <w:tcW w:w="1229" w:type="dxa"/>
          </w:tcPr>
          <w:p w14:paraId="5F4373B8" w14:textId="35F1AB69" w:rsidR="005A5065" w:rsidRPr="005A5065" w:rsidRDefault="00BC3119" w:rsidP="00AB13B7">
            <w:pPr>
              <w:rPr>
                <w:rFonts w:ascii="Times New Roman" w:hAnsi="Times New Roman" w:cs="Times New Roman"/>
                <w:b/>
                <w:bCs/>
                <w:sz w:val="20"/>
                <w:szCs w:val="20"/>
              </w:rPr>
            </w:pPr>
            <w:r>
              <w:rPr>
                <w:rFonts w:ascii="Times New Roman" w:hAnsi="Times New Roman" w:cs="Times New Roman"/>
                <w:sz w:val="20"/>
                <w:szCs w:val="20"/>
              </w:rPr>
              <w:t xml:space="preserve">Max. </w:t>
            </w:r>
            <w:r w:rsidRPr="00BC3119">
              <w:rPr>
                <w:rFonts w:ascii="Times New Roman" w:hAnsi="Times New Roman" w:cs="Times New Roman"/>
                <w:sz w:val="20"/>
                <w:szCs w:val="20"/>
              </w:rPr>
              <w:t xml:space="preserve">BW: </w:t>
            </w:r>
            <w:r w:rsidR="005A5065">
              <w:rPr>
                <w:rFonts w:ascii="Times New Roman" w:hAnsi="Times New Roman" w:cs="Times New Roman"/>
                <w:b/>
                <w:bCs/>
                <w:sz w:val="20"/>
                <w:szCs w:val="20"/>
              </w:rPr>
              <w:t>2</w:t>
            </w:r>
            <w:r w:rsidR="005A5065" w:rsidRPr="005A5065">
              <w:rPr>
                <w:rFonts w:ascii="Times New Roman" w:hAnsi="Times New Roman" w:cs="Times New Roman"/>
                <w:b/>
                <w:bCs/>
                <w:sz w:val="20"/>
                <w:szCs w:val="20"/>
              </w:rPr>
              <w:t>00</w:t>
            </w:r>
            <w:r w:rsidR="005A5065">
              <w:rPr>
                <w:rFonts w:ascii="Times New Roman" w:hAnsi="Times New Roman" w:cs="Times New Roman"/>
                <w:b/>
                <w:bCs/>
                <w:sz w:val="20"/>
                <w:szCs w:val="20"/>
              </w:rPr>
              <w:t>MHz</w:t>
            </w:r>
          </w:p>
        </w:tc>
        <w:tc>
          <w:tcPr>
            <w:tcW w:w="1228" w:type="dxa"/>
          </w:tcPr>
          <w:p w14:paraId="6C507AD4" w14:textId="116AF212" w:rsidR="005A5065" w:rsidRPr="005A5065" w:rsidRDefault="00BC3119" w:rsidP="00AB13B7">
            <w:pPr>
              <w:rPr>
                <w:rFonts w:ascii="Times New Roman" w:hAnsi="Times New Roman" w:cs="Times New Roman"/>
                <w:b/>
                <w:bCs/>
                <w:sz w:val="20"/>
                <w:szCs w:val="20"/>
              </w:rPr>
            </w:pPr>
            <w:r>
              <w:rPr>
                <w:rFonts w:ascii="Times New Roman" w:hAnsi="Times New Roman" w:cs="Times New Roman"/>
                <w:sz w:val="20"/>
                <w:szCs w:val="20"/>
              </w:rPr>
              <w:t xml:space="preserve">Max. </w:t>
            </w:r>
            <w:r w:rsidRPr="00BC3119">
              <w:rPr>
                <w:rFonts w:ascii="Times New Roman" w:hAnsi="Times New Roman" w:cs="Times New Roman"/>
                <w:sz w:val="20"/>
                <w:szCs w:val="20"/>
              </w:rPr>
              <w:t xml:space="preserve">BW: </w:t>
            </w:r>
            <w:r w:rsidR="005A5065">
              <w:rPr>
                <w:rFonts w:ascii="Times New Roman" w:hAnsi="Times New Roman" w:cs="Times New Roman"/>
                <w:b/>
                <w:bCs/>
                <w:sz w:val="20"/>
                <w:szCs w:val="20"/>
              </w:rPr>
              <w:t>2</w:t>
            </w:r>
            <w:r w:rsidR="005A5065" w:rsidRPr="005A5065">
              <w:rPr>
                <w:rFonts w:ascii="Times New Roman" w:hAnsi="Times New Roman" w:cs="Times New Roman"/>
                <w:b/>
                <w:bCs/>
                <w:sz w:val="20"/>
                <w:szCs w:val="20"/>
              </w:rPr>
              <w:t>00</w:t>
            </w:r>
            <w:r w:rsidR="005A5065">
              <w:rPr>
                <w:rFonts w:ascii="Times New Roman" w:hAnsi="Times New Roman" w:cs="Times New Roman"/>
                <w:b/>
                <w:bCs/>
                <w:sz w:val="20"/>
                <w:szCs w:val="20"/>
              </w:rPr>
              <w:t>MHz</w:t>
            </w:r>
          </w:p>
        </w:tc>
        <w:tc>
          <w:tcPr>
            <w:tcW w:w="1229" w:type="dxa"/>
          </w:tcPr>
          <w:p w14:paraId="39BB3BED" w14:textId="146A6F51" w:rsidR="005A5065" w:rsidRPr="005A5065" w:rsidRDefault="00BC3119" w:rsidP="00AB13B7">
            <w:pPr>
              <w:rPr>
                <w:rFonts w:ascii="Times New Roman" w:hAnsi="Times New Roman" w:cs="Times New Roman"/>
                <w:b/>
                <w:bCs/>
                <w:sz w:val="20"/>
                <w:szCs w:val="20"/>
              </w:rPr>
            </w:pPr>
            <w:r>
              <w:rPr>
                <w:rFonts w:ascii="Times New Roman" w:hAnsi="Times New Roman" w:cs="Times New Roman"/>
                <w:sz w:val="20"/>
                <w:szCs w:val="20"/>
              </w:rPr>
              <w:t xml:space="preserve">Max. </w:t>
            </w:r>
            <w:r w:rsidRPr="00BC3119">
              <w:rPr>
                <w:rFonts w:ascii="Times New Roman" w:hAnsi="Times New Roman" w:cs="Times New Roman"/>
                <w:sz w:val="20"/>
                <w:szCs w:val="20"/>
              </w:rPr>
              <w:t xml:space="preserve">BW: </w:t>
            </w:r>
            <w:r w:rsidR="005A5065">
              <w:rPr>
                <w:rFonts w:ascii="Times New Roman" w:hAnsi="Times New Roman" w:cs="Times New Roman"/>
                <w:b/>
                <w:bCs/>
                <w:sz w:val="20"/>
                <w:szCs w:val="20"/>
              </w:rPr>
              <w:t>200MHz</w:t>
            </w:r>
          </w:p>
        </w:tc>
      </w:tr>
    </w:tbl>
    <w:p w14:paraId="79039D9D" w14:textId="445AD00A" w:rsidR="0016108F" w:rsidRDefault="0016108F" w:rsidP="00E65E3B">
      <w:pPr>
        <w:rPr>
          <w:rFonts w:ascii="Times New Roman" w:hAnsi="Times New Roman" w:cs="Times New Roman"/>
          <w:sz w:val="20"/>
          <w:szCs w:val="20"/>
          <w:lang w:val="en-GB"/>
        </w:rPr>
      </w:pPr>
    </w:p>
    <w:p w14:paraId="6B8B0765" w14:textId="307E8B2C" w:rsidR="00974642" w:rsidRDefault="00F87820" w:rsidP="00B11C17">
      <w:pPr>
        <w:rPr>
          <w:rFonts w:ascii="Times New Roman" w:hAnsi="Times New Roman" w:cs="Times New Roman"/>
          <w:sz w:val="20"/>
          <w:szCs w:val="20"/>
          <w:lang w:val="en-GB"/>
        </w:rPr>
      </w:pPr>
      <w:r>
        <w:rPr>
          <w:rFonts w:ascii="Times New Roman" w:hAnsi="Times New Roman" w:cs="Times New Roman"/>
          <w:sz w:val="20"/>
          <w:szCs w:val="20"/>
          <w:lang w:val="en-GB"/>
        </w:rPr>
        <w:t>By the CA capability advertisement in the Table 10</w:t>
      </w:r>
      <w:r w:rsidR="00B11C17">
        <w:rPr>
          <w:rFonts w:ascii="Times New Roman" w:hAnsi="Times New Roman" w:cs="Times New Roman"/>
          <w:sz w:val="20"/>
          <w:szCs w:val="20"/>
          <w:lang w:val="en-GB"/>
        </w:rPr>
        <w:t>, the network understands that the UE supports at most 6 aggregated CCs</w:t>
      </w:r>
      <w:r>
        <w:rPr>
          <w:rFonts w:ascii="Times New Roman" w:hAnsi="Times New Roman" w:cs="Times New Roman"/>
          <w:sz w:val="20"/>
          <w:szCs w:val="20"/>
          <w:lang w:val="en-GB"/>
        </w:rPr>
        <w:t xml:space="preserve"> and the maximum allowed CC bandwidth is 200MHz for each,</w:t>
      </w:r>
      <w:r w:rsidR="00B11C17">
        <w:rPr>
          <w:rFonts w:ascii="Times New Roman" w:hAnsi="Times New Roman" w:cs="Times New Roman"/>
          <w:sz w:val="20"/>
          <w:szCs w:val="20"/>
          <w:lang w:val="en-GB"/>
        </w:rPr>
        <w:t xml:space="preserve"> but it cannot support 6 simultaneous CCs aggregation with </w:t>
      </w:r>
      <w:r w:rsidR="00995FDB">
        <w:rPr>
          <w:rFonts w:ascii="Times New Roman" w:hAnsi="Times New Roman" w:cs="Times New Roman"/>
          <w:sz w:val="20"/>
          <w:szCs w:val="20"/>
          <w:lang w:val="en-GB"/>
        </w:rPr>
        <w:t xml:space="preserve">maximum </w:t>
      </w:r>
      <w:r w:rsidR="00B11C17">
        <w:rPr>
          <w:rFonts w:ascii="Times New Roman" w:hAnsi="Times New Roman" w:cs="Times New Roman"/>
          <w:sz w:val="20"/>
          <w:szCs w:val="20"/>
          <w:lang w:val="en-GB"/>
        </w:rPr>
        <w:t>bandwidth for each because the total bandwidth 1200MHz is greater than the reported maximum aggregated bandwidth 600MHz of these 6 CCs (of the same FeatureSetDownlink).</w:t>
      </w:r>
      <w:r w:rsidR="006B41D7">
        <w:rPr>
          <w:rFonts w:ascii="Times New Roman" w:hAnsi="Times New Roman" w:cs="Times New Roman"/>
          <w:sz w:val="20"/>
          <w:szCs w:val="20"/>
          <w:lang w:val="en-GB"/>
        </w:rPr>
        <w:t xml:space="preserve"> </w:t>
      </w:r>
      <w:r w:rsidR="00D41639">
        <w:rPr>
          <w:rFonts w:ascii="Times New Roman" w:hAnsi="Times New Roman" w:cs="Times New Roman"/>
          <w:sz w:val="20"/>
          <w:szCs w:val="20"/>
          <w:lang w:val="en-GB"/>
        </w:rPr>
        <w:t>For this 6 CCs case, t</w:t>
      </w:r>
      <w:r w:rsidR="00B96895">
        <w:rPr>
          <w:rFonts w:ascii="Times New Roman" w:hAnsi="Times New Roman" w:cs="Times New Roman"/>
          <w:sz w:val="20"/>
          <w:szCs w:val="20"/>
          <w:lang w:val="en-GB"/>
        </w:rPr>
        <w:t xml:space="preserve">here is roughly 75% signaling reduction (from 4 to 1) </w:t>
      </w:r>
      <w:r w:rsidR="00381A27">
        <w:rPr>
          <w:rFonts w:ascii="Times New Roman" w:hAnsi="Times New Roman" w:cs="Times New Roman"/>
          <w:sz w:val="20"/>
          <w:szCs w:val="20"/>
          <w:lang w:val="en-GB"/>
        </w:rPr>
        <w:t>in the</w:t>
      </w:r>
      <w:r w:rsidR="00B96895">
        <w:rPr>
          <w:rFonts w:ascii="Times New Roman" w:hAnsi="Times New Roman" w:cs="Times New Roman"/>
          <w:sz w:val="20"/>
          <w:szCs w:val="20"/>
          <w:lang w:val="en-GB"/>
        </w:rPr>
        <w:t xml:space="preserve"> BC level</w:t>
      </w:r>
      <w:r w:rsidR="00381A27">
        <w:rPr>
          <w:rFonts w:ascii="Times New Roman" w:hAnsi="Times New Roman" w:cs="Times New Roman"/>
          <w:sz w:val="20"/>
          <w:szCs w:val="20"/>
          <w:lang w:val="en-GB"/>
        </w:rPr>
        <w:t xml:space="preserve"> of capability reporting</w:t>
      </w:r>
      <w:r w:rsidR="00B96895">
        <w:rPr>
          <w:rFonts w:ascii="Times New Roman" w:hAnsi="Times New Roman" w:cs="Times New Roman"/>
          <w:sz w:val="20"/>
          <w:szCs w:val="20"/>
          <w:lang w:val="en-GB"/>
        </w:rPr>
        <w:t>. The reduction gain is expected to be more significant as the capability signaling used for higher bandwidth classes</w:t>
      </w:r>
      <w:r w:rsidR="008060ED">
        <w:rPr>
          <w:rFonts w:ascii="Times New Roman" w:hAnsi="Times New Roman" w:cs="Times New Roman"/>
          <w:sz w:val="20"/>
          <w:szCs w:val="20"/>
          <w:lang w:val="en-GB"/>
        </w:rPr>
        <w:t xml:space="preserve"> (more CCs)</w:t>
      </w:r>
      <w:r w:rsidR="00381A27">
        <w:rPr>
          <w:rFonts w:ascii="Times New Roman" w:hAnsi="Times New Roman" w:cs="Times New Roman"/>
          <w:sz w:val="20"/>
          <w:szCs w:val="20"/>
          <w:lang w:val="en-GB"/>
        </w:rPr>
        <w:t xml:space="preserve"> in FBG5.</w:t>
      </w:r>
    </w:p>
    <w:p w14:paraId="0355CC47" w14:textId="6AEA286D" w:rsidR="00B96895" w:rsidRDefault="00B96895" w:rsidP="00B11C17">
      <w:pPr>
        <w:rPr>
          <w:rFonts w:ascii="Times New Roman" w:hAnsi="Times New Roman" w:cs="Times New Roman"/>
          <w:sz w:val="20"/>
          <w:szCs w:val="20"/>
          <w:lang w:val="en-GB"/>
        </w:rPr>
      </w:pPr>
    </w:p>
    <w:p w14:paraId="341DBC29" w14:textId="31C7070E" w:rsidR="00974642" w:rsidRDefault="00974642" w:rsidP="00B11C17">
      <w:pPr>
        <w:rPr>
          <w:rFonts w:ascii="Times New Roman" w:hAnsi="Times New Roman" w:cs="Times New Roman"/>
          <w:sz w:val="20"/>
          <w:szCs w:val="20"/>
          <w:lang w:val="en-GB"/>
        </w:rPr>
      </w:pPr>
      <w:r>
        <w:rPr>
          <w:rFonts w:ascii="Times New Roman" w:hAnsi="Times New Roman" w:cs="Times New Roman" w:hint="eastAsia"/>
          <w:sz w:val="20"/>
          <w:szCs w:val="20"/>
          <w:lang w:val="en-GB"/>
        </w:rPr>
        <w:t>H</w:t>
      </w:r>
      <w:r>
        <w:rPr>
          <w:rFonts w:ascii="Times New Roman" w:hAnsi="Times New Roman" w:cs="Times New Roman"/>
          <w:sz w:val="20"/>
          <w:szCs w:val="20"/>
          <w:lang w:val="en-GB"/>
        </w:rPr>
        <w:t xml:space="preserve">owever, for the case </w:t>
      </w:r>
      <w:r w:rsidRPr="00513281">
        <w:rPr>
          <w:rFonts w:ascii="Times New Roman" w:hAnsi="Times New Roman" w:cs="Times New Roman"/>
          <w:sz w:val="20"/>
          <w:szCs w:val="20"/>
        </w:rPr>
        <w:t xml:space="preserve">other UE capabilities within the feature set are </w:t>
      </w:r>
      <w:r>
        <w:rPr>
          <w:rFonts w:ascii="Times New Roman" w:hAnsi="Times New Roman" w:cs="Times New Roman"/>
          <w:sz w:val="20"/>
          <w:szCs w:val="20"/>
        </w:rPr>
        <w:t xml:space="preserve">not </w:t>
      </w:r>
      <w:r w:rsidRPr="00513281">
        <w:rPr>
          <w:rFonts w:ascii="Times New Roman" w:hAnsi="Times New Roman" w:cs="Times New Roman"/>
          <w:sz w:val="20"/>
          <w:szCs w:val="20"/>
        </w:rPr>
        <w:t>the same for all CCs</w:t>
      </w:r>
      <w:r>
        <w:rPr>
          <w:rFonts w:ascii="Times New Roman" w:hAnsi="Times New Roman" w:cs="Times New Roman"/>
          <w:sz w:val="20"/>
          <w:szCs w:val="20"/>
        </w:rPr>
        <w:t xml:space="preserve">, individual CC is with different capabilities from each other and shall be explicitly advertised so that CA band combinations at the same aggregated bandwidth level </w:t>
      </w:r>
      <w:r w:rsidR="00B0369A">
        <w:rPr>
          <w:rFonts w:ascii="Times New Roman" w:hAnsi="Times New Roman" w:cs="Times New Roman"/>
          <w:sz w:val="20"/>
          <w:szCs w:val="20"/>
        </w:rPr>
        <w:t xml:space="preserve">are </w:t>
      </w:r>
      <w:r>
        <w:rPr>
          <w:rFonts w:ascii="Times New Roman" w:hAnsi="Times New Roman" w:cs="Times New Roman"/>
          <w:sz w:val="20"/>
          <w:szCs w:val="20"/>
        </w:rPr>
        <w:t xml:space="preserve">no longer </w:t>
      </w:r>
      <w:r w:rsidR="006B41D7">
        <w:rPr>
          <w:rFonts w:ascii="Times New Roman" w:hAnsi="Times New Roman" w:cs="Times New Roman"/>
          <w:sz w:val="20"/>
          <w:szCs w:val="20"/>
        </w:rPr>
        <w:t xml:space="preserve">able to be </w:t>
      </w:r>
      <w:r>
        <w:rPr>
          <w:rFonts w:ascii="Times New Roman" w:hAnsi="Times New Roman" w:cs="Times New Roman"/>
          <w:sz w:val="20"/>
          <w:szCs w:val="20"/>
        </w:rPr>
        <w:t>represented by mere one CA band combination along with the new IE.</w:t>
      </w:r>
    </w:p>
    <w:p w14:paraId="6AEBF8AE" w14:textId="670A42B1" w:rsidR="00B11C17" w:rsidRDefault="00B11C17" w:rsidP="00E65E3B">
      <w:pPr>
        <w:rPr>
          <w:rFonts w:ascii="Times New Roman" w:hAnsi="Times New Roman" w:cs="Times New Roman"/>
          <w:sz w:val="20"/>
          <w:szCs w:val="20"/>
          <w:lang w:val="en-GB"/>
        </w:rPr>
      </w:pPr>
    </w:p>
    <w:p w14:paraId="1A6DB6A3" w14:textId="4623A919" w:rsidR="00B96895" w:rsidRPr="00EE3507" w:rsidRDefault="00EC4FBA" w:rsidP="00B96895">
      <w:pPr>
        <w:pStyle w:val="a3"/>
        <w:numPr>
          <w:ilvl w:val="0"/>
          <w:numId w:val="6"/>
        </w:numPr>
        <w:ind w:leftChars="0" w:left="1418" w:hanging="1418"/>
        <w:rPr>
          <w:rFonts w:ascii="Times New Roman" w:hAnsi="Times New Roman" w:cs="Times New Roman"/>
          <w:b/>
          <w:bCs/>
          <w:sz w:val="20"/>
          <w:szCs w:val="20"/>
        </w:rPr>
      </w:pPr>
      <w:r>
        <w:rPr>
          <w:rFonts w:ascii="Times New Roman" w:hAnsi="Times New Roman" w:cs="Times New Roman"/>
          <w:b/>
          <w:bCs/>
          <w:sz w:val="20"/>
          <w:szCs w:val="20"/>
        </w:rPr>
        <w:t>T</w:t>
      </w:r>
      <w:r w:rsidR="00A44986">
        <w:rPr>
          <w:rFonts w:ascii="Times New Roman" w:hAnsi="Times New Roman" w:cs="Times New Roman"/>
          <w:b/>
          <w:bCs/>
          <w:sz w:val="20"/>
          <w:szCs w:val="20"/>
        </w:rPr>
        <w:t xml:space="preserve">he signaling reduction advantage </w:t>
      </w:r>
      <w:r w:rsidR="00DA3D6B">
        <w:rPr>
          <w:rFonts w:ascii="Times New Roman" w:hAnsi="Times New Roman" w:cs="Times New Roman"/>
          <w:b/>
          <w:bCs/>
          <w:sz w:val="20"/>
          <w:szCs w:val="20"/>
        </w:rPr>
        <w:t xml:space="preserve">of the new </w:t>
      </w:r>
      <w:r>
        <w:rPr>
          <w:rFonts w:ascii="Times New Roman" w:hAnsi="Times New Roman" w:cs="Times New Roman"/>
          <w:b/>
          <w:bCs/>
          <w:sz w:val="20"/>
          <w:szCs w:val="20"/>
        </w:rPr>
        <w:t>IE</w:t>
      </w:r>
      <w:r w:rsidR="00DA3D6B">
        <w:rPr>
          <w:rFonts w:ascii="Times New Roman" w:hAnsi="Times New Roman" w:cs="Times New Roman"/>
          <w:b/>
          <w:bCs/>
          <w:sz w:val="20"/>
          <w:szCs w:val="20"/>
        </w:rPr>
        <w:t xml:space="preserve"> proposal </w:t>
      </w:r>
      <w:r w:rsidR="00A44986">
        <w:rPr>
          <w:rFonts w:ascii="Times New Roman" w:hAnsi="Times New Roman" w:cs="Times New Roman"/>
          <w:b/>
          <w:bCs/>
          <w:sz w:val="20"/>
          <w:szCs w:val="20"/>
        </w:rPr>
        <w:t>is unneglectable</w:t>
      </w:r>
      <w:r>
        <w:rPr>
          <w:rFonts w:ascii="Times New Roman" w:hAnsi="Times New Roman" w:cs="Times New Roman"/>
          <w:b/>
          <w:bCs/>
          <w:sz w:val="20"/>
          <w:szCs w:val="20"/>
        </w:rPr>
        <w:t xml:space="preserve"> </w:t>
      </w:r>
      <w:r w:rsidR="00BD0A8D">
        <w:rPr>
          <w:rFonts w:ascii="Times New Roman" w:hAnsi="Times New Roman" w:cs="Times New Roman"/>
          <w:b/>
          <w:bCs/>
          <w:sz w:val="20"/>
          <w:szCs w:val="20"/>
        </w:rPr>
        <w:t>ONLY</w:t>
      </w:r>
      <w:r>
        <w:rPr>
          <w:rFonts w:ascii="Times New Roman" w:hAnsi="Times New Roman" w:cs="Times New Roman"/>
          <w:b/>
          <w:bCs/>
          <w:sz w:val="20"/>
          <w:szCs w:val="20"/>
        </w:rPr>
        <w:t xml:space="preserve"> for </w:t>
      </w:r>
      <w:r w:rsidRPr="00DC74FE">
        <w:rPr>
          <w:rFonts w:ascii="Times New Roman" w:hAnsi="Times New Roman" w:cs="Times New Roman"/>
          <w:b/>
          <w:bCs/>
          <w:sz w:val="20"/>
          <w:szCs w:val="20"/>
        </w:rPr>
        <w:t>the case other capabilities except for CC bandwidth within the feature set are the same for all CCs</w:t>
      </w:r>
      <w:r>
        <w:rPr>
          <w:rFonts w:ascii="Times New Roman" w:hAnsi="Times New Roman" w:cs="Times New Roman"/>
          <w:b/>
          <w:bCs/>
          <w:sz w:val="20"/>
          <w:szCs w:val="20"/>
        </w:rPr>
        <w:t>.</w:t>
      </w:r>
    </w:p>
    <w:p w14:paraId="058FF887" w14:textId="77777777" w:rsidR="001829F9" w:rsidRDefault="001829F9" w:rsidP="00E65E3B">
      <w:pPr>
        <w:rPr>
          <w:rFonts w:ascii="Times New Roman" w:hAnsi="Times New Roman" w:cs="Times New Roman"/>
          <w:sz w:val="20"/>
          <w:szCs w:val="20"/>
          <w:lang w:val="en-GB"/>
        </w:rPr>
      </w:pPr>
    </w:p>
    <w:p w14:paraId="76CA3031" w14:textId="3C8A9544" w:rsidR="00AC70A7" w:rsidRDefault="00AC70A7" w:rsidP="00E65E3B">
      <w:pPr>
        <w:rPr>
          <w:rFonts w:ascii="Times New Roman" w:hAnsi="Times New Roman" w:cs="Times New Roman"/>
          <w:sz w:val="20"/>
          <w:szCs w:val="20"/>
        </w:rPr>
      </w:pPr>
      <w:r>
        <w:rPr>
          <w:rFonts w:ascii="Times New Roman" w:hAnsi="Times New Roman" w:cs="Times New Roman" w:hint="eastAsia"/>
          <w:sz w:val="20"/>
          <w:szCs w:val="20"/>
          <w:lang w:val="en-GB"/>
        </w:rPr>
        <w:t>W</w:t>
      </w:r>
      <w:r>
        <w:rPr>
          <w:rFonts w:ascii="Times New Roman" w:hAnsi="Times New Roman" w:cs="Times New Roman"/>
          <w:sz w:val="20"/>
          <w:szCs w:val="20"/>
          <w:lang w:val="en-GB"/>
        </w:rPr>
        <w:t xml:space="preserve">e also found that </w:t>
      </w:r>
      <w:r>
        <w:rPr>
          <w:rFonts w:ascii="Times New Roman" w:hAnsi="Times New Roman" w:cs="Times New Roman"/>
          <w:sz w:val="20"/>
          <w:szCs w:val="20"/>
        </w:rPr>
        <w:t>following CA band combinations reporting would mean same thing</w:t>
      </w:r>
      <w:r w:rsidR="00412AFA">
        <w:rPr>
          <w:rFonts w:ascii="Times New Roman" w:hAnsi="Times New Roman" w:cs="Times New Roman"/>
          <w:sz w:val="20"/>
          <w:szCs w:val="20"/>
        </w:rPr>
        <w:t xml:space="preserve"> as FBG5-CA</w:t>
      </w:r>
      <w:r w:rsidR="00F96651">
        <w:rPr>
          <w:rFonts w:ascii="Times New Roman" w:hAnsi="Times New Roman" w:cs="Times New Roman"/>
          <w:sz w:val="20"/>
          <w:szCs w:val="20"/>
        </w:rPr>
        <w:t>9</w:t>
      </w:r>
      <w:r w:rsidR="00412AFA">
        <w:rPr>
          <w:rFonts w:ascii="Times New Roman" w:hAnsi="Times New Roman" w:cs="Times New Roman"/>
          <w:sz w:val="20"/>
          <w:szCs w:val="20"/>
        </w:rPr>
        <w:t xml:space="preserve"> does</w:t>
      </w:r>
      <w:r>
        <w:rPr>
          <w:rFonts w:ascii="Times New Roman" w:hAnsi="Times New Roman" w:cs="Times New Roman"/>
          <w:sz w:val="20"/>
          <w:szCs w:val="20"/>
        </w:rPr>
        <w:t xml:space="preserve"> to the network (i.e., the network determines the same resulting CA band combinations set {</w:t>
      </w:r>
      <w:r w:rsidRPr="00AE0E93">
        <w:rPr>
          <w:rFonts w:ascii="Times New Roman" w:hAnsi="Times New Roman" w:cs="Times New Roman"/>
          <w:sz w:val="20"/>
          <w:szCs w:val="20"/>
          <w:highlight w:val="yellow"/>
        </w:rPr>
        <w:t>FBG5-CA1</w:t>
      </w:r>
      <w:r>
        <w:rPr>
          <w:rFonts w:ascii="Times New Roman" w:hAnsi="Times New Roman" w:cs="Times New Roman"/>
          <w:sz w:val="20"/>
          <w:szCs w:val="20"/>
        </w:rPr>
        <w:t xml:space="preserve">, </w:t>
      </w:r>
      <w:r w:rsidRPr="00AE0E93">
        <w:rPr>
          <w:rFonts w:ascii="Times New Roman" w:hAnsi="Times New Roman" w:cs="Times New Roman"/>
          <w:sz w:val="20"/>
          <w:szCs w:val="20"/>
          <w:highlight w:val="green"/>
        </w:rPr>
        <w:t>FBG5-CA2</w:t>
      </w:r>
      <w:r>
        <w:rPr>
          <w:rFonts w:ascii="Times New Roman" w:hAnsi="Times New Roman" w:cs="Times New Roman"/>
          <w:sz w:val="20"/>
          <w:szCs w:val="20"/>
        </w:rPr>
        <w:t xml:space="preserve">, </w:t>
      </w:r>
      <w:r w:rsidRPr="00AE0E93">
        <w:rPr>
          <w:rFonts w:ascii="Times New Roman" w:hAnsi="Times New Roman" w:cs="Times New Roman"/>
          <w:sz w:val="20"/>
          <w:szCs w:val="20"/>
          <w:highlight w:val="cyan"/>
        </w:rPr>
        <w:t>FBG5-CA3</w:t>
      </w:r>
      <w:r>
        <w:rPr>
          <w:rFonts w:ascii="Times New Roman" w:hAnsi="Times New Roman" w:cs="Times New Roman"/>
          <w:sz w:val="20"/>
          <w:szCs w:val="20"/>
        </w:rPr>
        <w:t xml:space="preserve">, </w:t>
      </w:r>
      <w:r w:rsidRPr="00AE0E93">
        <w:rPr>
          <w:rFonts w:ascii="Times New Roman" w:hAnsi="Times New Roman" w:cs="Times New Roman"/>
          <w:sz w:val="20"/>
          <w:szCs w:val="20"/>
          <w:highlight w:val="magenta"/>
        </w:rPr>
        <w:t>FBG5-CA4</w:t>
      </w:r>
      <w:r>
        <w:rPr>
          <w:rFonts w:ascii="Times New Roman" w:hAnsi="Times New Roman" w:cs="Times New Roman"/>
          <w:sz w:val="20"/>
          <w:szCs w:val="20"/>
        </w:rPr>
        <w:t>} from them as from the FBG5-CA</w:t>
      </w:r>
      <w:r w:rsidR="00F96651">
        <w:rPr>
          <w:rFonts w:ascii="Times New Roman" w:hAnsi="Times New Roman" w:cs="Times New Roman"/>
          <w:sz w:val="20"/>
          <w:szCs w:val="20"/>
        </w:rPr>
        <w:t>9</w:t>
      </w:r>
      <w:r>
        <w:rPr>
          <w:rFonts w:ascii="Times New Roman" w:hAnsi="Times New Roman" w:cs="Times New Roman"/>
          <w:sz w:val="20"/>
          <w:szCs w:val="20"/>
        </w:rPr>
        <w:t>.):</w:t>
      </w:r>
    </w:p>
    <w:p w14:paraId="06EFE129" w14:textId="3C6BF316" w:rsidR="00AC70A7" w:rsidRPr="00AC70A7" w:rsidRDefault="00AC70A7" w:rsidP="00AC70A7">
      <w:pPr>
        <w:pStyle w:val="a3"/>
        <w:numPr>
          <w:ilvl w:val="0"/>
          <w:numId w:val="10"/>
        </w:numPr>
        <w:ind w:leftChars="0"/>
        <w:rPr>
          <w:rFonts w:ascii="Times New Roman" w:hAnsi="Times New Roman" w:cs="Times New Roman"/>
          <w:sz w:val="20"/>
          <w:szCs w:val="20"/>
          <w:lang w:val="en-GB"/>
        </w:rPr>
      </w:pPr>
      <w:r w:rsidRPr="00AE0E93">
        <w:rPr>
          <w:rFonts w:ascii="Times New Roman" w:hAnsi="Times New Roman" w:cs="Times New Roman"/>
          <w:sz w:val="20"/>
          <w:szCs w:val="20"/>
        </w:rPr>
        <w:t>FBG5-CA</w:t>
      </w:r>
      <w:r w:rsidR="007D5092">
        <w:rPr>
          <w:rFonts w:ascii="Times New Roman" w:hAnsi="Times New Roman" w:cs="Times New Roman"/>
          <w:sz w:val="20"/>
          <w:szCs w:val="20"/>
        </w:rPr>
        <w:t>10</w:t>
      </w:r>
      <w:r w:rsidRPr="00AE0E93">
        <w:rPr>
          <w:rFonts w:ascii="Times New Roman" w:hAnsi="Times New Roman" w:cs="Times New Roman"/>
          <w:sz w:val="20"/>
          <w:szCs w:val="20"/>
        </w:rPr>
        <w:t>: n260R6 {MaximumAggregatedBW = 600MHz, [200MHz][200MHz][200MHz][</w:t>
      </w:r>
      <w:r>
        <w:rPr>
          <w:rFonts w:ascii="Times New Roman" w:hAnsi="Times New Roman" w:cs="Times New Roman"/>
          <w:sz w:val="20"/>
          <w:szCs w:val="20"/>
        </w:rPr>
        <w:t>1</w:t>
      </w:r>
      <w:r w:rsidRPr="00AE0E93">
        <w:rPr>
          <w:rFonts w:ascii="Times New Roman" w:hAnsi="Times New Roman" w:cs="Times New Roman"/>
          <w:sz w:val="20"/>
          <w:szCs w:val="20"/>
        </w:rPr>
        <w:t>00MHz][</w:t>
      </w:r>
      <w:r>
        <w:rPr>
          <w:rFonts w:ascii="Times New Roman" w:hAnsi="Times New Roman" w:cs="Times New Roman"/>
          <w:sz w:val="20"/>
          <w:szCs w:val="20"/>
        </w:rPr>
        <w:t>1</w:t>
      </w:r>
      <w:r w:rsidRPr="00AE0E93">
        <w:rPr>
          <w:rFonts w:ascii="Times New Roman" w:hAnsi="Times New Roman" w:cs="Times New Roman"/>
          <w:sz w:val="20"/>
          <w:szCs w:val="20"/>
        </w:rPr>
        <w:t>00MHz][</w:t>
      </w:r>
      <w:r>
        <w:rPr>
          <w:rFonts w:ascii="Times New Roman" w:hAnsi="Times New Roman" w:cs="Times New Roman"/>
          <w:sz w:val="20"/>
          <w:szCs w:val="20"/>
        </w:rPr>
        <w:t>1</w:t>
      </w:r>
      <w:r w:rsidRPr="00AE0E93">
        <w:rPr>
          <w:rFonts w:ascii="Times New Roman" w:hAnsi="Times New Roman" w:cs="Times New Roman"/>
          <w:sz w:val="20"/>
          <w:szCs w:val="20"/>
        </w:rPr>
        <w:t>00MHz]}</w:t>
      </w:r>
    </w:p>
    <w:p w14:paraId="5BC4D526" w14:textId="2F685D0D" w:rsidR="00AC70A7" w:rsidRPr="00AC70A7" w:rsidRDefault="00AC70A7" w:rsidP="00AC70A7">
      <w:pPr>
        <w:pStyle w:val="a3"/>
        <w:numPr>
          <w:ilvl w:val="0"/>
          <w:numId w:val="10"/>
        </w:numPr>
        <w:ind w:leftChars="0"/>
        <w:rPr>
          <w:rFonts w:ascii="Times New Roman" w:hAnsi="Times New Roman" w:cs="Times New Roman"/>
          <w:sz w:val="20"/>
          <w:szCs w:val="20"/>
          <w:lang w:val="en-GB"/>
        </w:rPr>
      </w:pPr>
      <w:r w:rsidRPr="00AE0E93">
        <w:rPr>
          <w:rFonts w:ascii="Times New Roman" w:hAnsi="Times New Roman" w:cs="Times New Roman"/>
          <w:sz w:val="20"/>
          <w:szCs w:val="20"/>
        </w:rPr>
        <w:t>FBG5-CA</w:t>
      </w:r>
      <w:r w:rsidR="007D5092">
        <w:rPr>
          <w:rFonts w:ascii="Times New Roman" w:hAnsi="Times New Roman" w:cs="Times New Roman"/>
          <w:sz w:val="20"/>
          <w:szCs w:val="20"/>
        </w:rPr>
        <w:t>11</w:t>
      </w:r>
      <w:r w:rsidRPr="00AE0E93">
        <w:rPr>
          <w:rFonts w:ascii="Times New Roman" w:hAnsi="Times New Roman" w:cs="Times New Roman"/>
          <w:sz w:val="20"/>
          <w:szCs w:val="20"/>
        </w:rPr>
        <w:t>: n260R6 {MaximumAggregatedBW = 600MHz, [200MHz][200MHz][200MHz][</w:t>
      </w:r>
      <w:r>
        <w:rPr>
          <w:rFonts w:ascii="Times New Roman" w:hAnsi="Times New Roman" w:cs="Times New Roman"/>
          <w:sz w:val="20"/>
          <w:szCs w:val="20"/>
        </w:rPr>
        <w:t>2</w:t>
      </w:r>
      <w:r w:rsidRPr="00AE0E93">
        <w:rPr>
          <w:rFonts w:ascii="Times New Roman" w:hAnsi="Times New Roman" w:cs="Times New Roman"/>
          <w:sz w:val="20"/>
          <w:szCs w:val="20"/>
        </w:rPr>
        <w:t>00MHz][</w:t>
      </w:r>
      <w:r>
        <w:rPr>
          <w:rFonts w:ascii="Times New Roman" w:hAnsi="Times New Roman" w:cs="Times New Roman"/>
          <w:sz w:val="20"/>
          <w:szCs w:val="20"/>
        </w:rPr>
        <w:t>1</w:t>
      </w:r>
      <w:r w:rsidRPr="00AE0E93">
        <w:rPr>
          <w:rFonts w:ascii="Times New Roman" w:hAnsi="Times New Roman" w:cs="Times New Roman"/>
          <w:sz w:val="20"/>
          <w:szCs w:val="20"/>
        </w:rPr>
        <w:t>00MHz][</w:t>
      </w:r>
      <w:r>
        <w:rPr>
          <w:rFonts w:ascii="Times New Roman" w:hAnsi="Times New Roman" w:cs="Times New Roman"/>
          <w:sz w:val="20"/>
          <w:szCs w:val="20"/>
        </w:rPr>
        <w:t>1</w:t>
      </w:r>
      <w:r w:rsidRPr="00AE0E93">
        <w:rPr>
          <w:rFonts w:ascii="Times New Roman" w:hAnsi="Times New Roman" w:cs="Times New Roman"/>
          <w:sz w:val="20"/>
          <w:szCs w:val="20"/>
        </w:rPr>
        <w:t>00MHz]}</w:t>
      </w:r>
    </w:p>
    <w:p w14:paraId="30821687" w14:textId="3F76B991" w:rsidR="00AC70A7" w:rsidRPr="00AC70A7" w:rsidRDefault="00AC70A7" w:rsidP="00AC70A7">
      <w:pPr>
        <w:pStyle w:val="a3"/>
        <w:numPr>
          <w:ilvl w:val="0"/>
          <w:numId w:val="10"/>
        </w:numPr>
        <w:ind w:leftChars="0"/>
        <w:rPr>
          <w:rFonts w:ascii="Times New Roman" w:hAnsi="Times New Roman" w:cs="Times New Roman"/>
          <w:sz w:val="20"/>
          <w:szCs w:val="20"/>
          <w:lang w:val="en-GB"/>
        </w:rPr>
      </w:pPr>
      <w:r w:rsidRPr="00AE0E93">
        <w:rPr>
          <w:rFonts w:ascii="Times New Roman" w:hAnsi="Times New Roman" w:cs="Times New Roman"/>
          <w:sz w:val="20"/>
          <w:szCs w:val="20"/>
        </w:rPr>
        <w:t>FBG5-CA</w:t>
      </w:r>
      <w:r w:rsidR="007D5092">
        <w:rPr>
          <w:rFonts w:ascii="Times New Roman" w:hAnsi="Times New Roman" w:cs="Times New Roman"/>
          <w:sz w:val="20"/>
          <w:szCs w:val="20"/>
        </w:rPr>
        <w:t>12</w:t>
      </w:r>
      <w:r w:rsidRPr="00AE0E93">
        <w:rPr>
          <w:rFonts w:ascii="Times New Roman" w:hAnsi="Times New Roman" w:cs="Times New Roman"/>
          <w:sz w:val="20"/>
          <w:szCs w:val="20"/>
        </w:rPr>
        <w:t>: n260R6 {MaximumAggregatedBW = 600MHz, [200MHz][200MHz][200MHz][</w:t>
      </w:r>
      <w:r>
        <w:rPr>
          <w:rFonts w:ascii="Times New Roman" w:hAnsi="Times New Roman" w:cs="Times New Roman"/>
          <w:sz w:val="20"/>
          <w:szCs w:val="20"/>
        </w:rPr>
        <w:t>2</w:t>
      </w:r>
      <w:r w:rsidRPr="00AE0E93">
        <w:rPr>
          <w:rFonts w:ascii="Times New Roman" w:hAnsi="Times New Roman" w:cs="Times New Roman"/>
          <w:sz w:val="20"/>
          <w:szCs w:val="20"/>
        </w:rPr>
        <w:t>00MHz][</w:t>
      </w:r>
      <w:r>
        <w:rPr>
          <w:rFonts w:ascii="Times New Roman" w:hAnsi="Times New Roman" w:cs="Times New Roman"/>
          <w:sz w:val="20"/>
          <w:szCs w:val="20"/>
        </w:rPr>
        <w:t>2</w:t>
      </w:r>
      <w:r w:rsidRPr="00AE0E93">
        <w:rPr>
          <w:rFonts w:ascii="Times New Roman" w:hAnsi="Times New Roman" w:cs="Times New Roman"/>
          <w:sz w:val="20"/>
          <w:szCs w:val="20"/>
        </w:rPr>
        <w:t>00MHz][</w:t>
      </w:r>
      <w:r>
        <w:rPr>
          <w:rFonts w:ascii="Times New Roman" w:hAnsi="Times New Roman" w:cs="Times New Roman"/>
          <w:sz w:val="20"/>
          <w:szCs w:val="20"/>
        </w:rPr>
        <w:t>1</w:t>
      </w:r>
      <w:r w:rsidRPr="00AE0E93">
        <w:rPr>
          <w:rFonts w:ascii="Times New Roman" w:hAnsi="Times New Roman" w:cs="Times New Roman"/>
          <w:sz w:val="20"/>
          <w:szCs w:val="20"/>
        </w:rPr>
        <w:t>00MHz]}</w:t>
      </w:r>
    </w:p>
    <w:p w14:paraId="2D73ACC3" w14:textId="77777777" w:rsidR="00EB4161" w:rsidRDefault="00EB4161" w:rsidP="00E65E3B">
      <w:pPr>
        <w:rPr>
          <w:rFonts w:ascii="Times New Roman" w:hAnsi="Times New Roman" w:cs="Times New Roman"/>
          <w:sz w:val="20"/>
          <w:szCs w:val="20"/>
          <w:lang w:val="en-GB"/>
        </w:rPr>
      </w:pPr>
    </w:p>
    <w:p w14:paraId="48B17676" w14:textId="304899E5" w:rsidR="00AC70A7" w:rsidRDefault="00DD36C7" w:rsidP="00E65E3B">
      <w:pPr>
        <w:rPr>
          <w:rFonts w:ascii="Times New Roman" w:hAnsi="Times New Roman" w:cs="Times New Roman"/>
          <w:sz w:val="20"/>
          <w:szCs w:val="20"/>
          <w:lang w:val="en-GB"/>
        </w:rPr>
      </w:pPr>
      <w:r>
        <w:rPr>
          <w:rFonts w:ascii="Times New Roman" w:hAnsi="Times New Roman" w:cs="Times New Roman"/>
          <w:sz w:val="20"/>
          <w:szCs w:val="20"/>
          <w:lang w:val="en-GB"/>
        </w:rPr>
        <w:t xml:space="preserve">From viewpoint of RF design, the UE </w:t>
      </w:r>
      <w:r w:rsidR="000E006B">
        <w:rPr>
          <w:rFonts w:ascii="Times New Roman" w:hAnsi="Times New Roman" w:cs="Times New Roman"/>
          <w:sz w:val="20"/>
          <w:szCs w:val="20"/>
          <w:lang w:val="en-GB"/>
        </w:rPr>
        <w:t>claims to</w:t>
      </w:r>
      <w:r>
        <w:rPr>
          <w:rFonts w:ascii="Times New Roman" w:hAnsi="Times New Roman" w:cs="Times New Roman"/>
          <w:sz w:val="20"/>
          <w:szCs w:val="20"/>
          <w:lang w:val="en-GB"/>
        </w:rPr>
        <w:t xml:space="preserve"> support 200MHz channel bandwidth for a CC then it </w:t>
      </w:r>
      <w:r>
        <w:rPr>
          <w:rFonts w:ascii="Times New Roman" w:hAnsi="Times New Roman" w:cs="Times New Roman"/>
          <w:sz w:val="20"/>
          <w:szCs w:val="20"/>
          <w:lang w:val="en-GB"/>
        </w:rPr>
        <w:lastRenderedPageBreak/>
        <w:t xml:space="preserve">shall be able to support 100MHz as well. </w:t>
      </w:r>
      <w:r w:rsidR="00945198">
        <w:rPr>
          <w:rFonts w:ascii="Times New Roman" w:hAnsi="Times New Roman" w:cs="Times New Roman"/>
          <w:sz w:val="20"/>
          <w:szCs w:val="20"/>
          <w:lang w:val="en-GB"/>
        </w:rPr>
        <w:t>So,</w:t>
      </w:r>
      <w:r>
        <w:rPr>
          <w:rFonts w:ascii="Times New Roman" w:hAnsi="Times New Roman" w:cs="Times New Roman"/>
          <w:sz w:val="20"/>
          <w:szCs w:val="20"/>
          <w:lang w:val="en-GB"/>
        </w:rPr>
        <w:t xml:space="preserve"> it is natural to distinguish them from each other by taking the quantities of 200MHz CC </w:t>
      </w:r>
      <w:r w:rsidR="002C703E">
        <w:rPr>
          <w:rFonts w:ascii="Times New Roman" w:hAnsi="Times New Roman" w:cs="Times New Roman"/>
          <w:sz w:val="20"/>
          <w:szCs w:val="20"/>
          <w:lang w:val="en-GB"/>
        </w:rPr>
        <w:t>as the</w:t>
      </w:r>
      <w:r>
        <w:rPr>
          <w:rFonts w:ascii="Times New Roman" w:hAnsi="Times New Roman" w:cs="Times New Roman"/>
          <w:sz w:val="20"/>
          <w:szCs w:val="20"/>
          <w:lang w:val="en-GB"/>
        </w:rPr>
        <w:t xml:space="preserve"> indicat</w:t>
      </w:r>
      <w:r w:rsidR="002C703E">
        <w:rPr>
          <w:rFonts w:ascii="Times New Roman" w:hAnsi="Times New Roman" w:cs="Times New Roman"/>
          <w:sz w:val="20"/>
          <w:szCs w:val="20"/>
          <w:lang w:val="en-GB"/>
        </w:rPr>
        <w:t>ion for</w:t>
      </w:r>
      <w:r>
        <w:rPr>
          <w:rFonts w:ascii="Times New Roman" w:hAnsi="Times New Roman" w:cs="Times New Roman"/>
          <w:sz w:val="20"/>
          <w:szCs w:val="20"/>
          <w:lang w:val="en-GB"/>
        </w:rPr>
        <w:t xml:space="preserve"> maximum allowed number of 200MHz CC that UE supports.</w:t>
      </w:r>
      <w:r w:rsidR="008A6D12">
        <w:rPr>
          <w:rFonts w:ascii="Times New Roman" w:hAnsi="Times New Roman" w:cs="Times New Roman"/>
          <w:sz w:val="20"/>
          <w:szCs w:val="20"/>
          <w:lang w:val="en-GB"/>
        </w:rPr>
        <w:t xml:space="preserve"> And such an interpretation is also well</w:t>
      </w:r>
      <w:r w:rsidR="002C703E">
        <w:rPr>
          <w:rFonts w:ascii="Times New Roman" w:hAnsi="Times New Roman" w:cs="Times New Roman"/>
          <w:sz w:val="20"/>
          <w:szCs w:val="20"/>
          <w:lang w:val="en-GB"/>
        </w:rPr>
        <w:t xml:space="preserve"> </w:t>
      </w:r>
      <w:r w:rsidR="008A6D12">
        <w:rPr>
          <w:rFonts w:ascii="Times New Roman" w:hAnsi="Times New Roman" w:cs="Times New Roman"/>
          <w:sz w:val="20"/>
          <w:szCs w:val="20"/>
          <w:lang w:val="en-GB"/>
        </w:rPr>
        <w:t xml:space="preserve">aligned with current usage of the legacy capability parameter </w:t>
      </w:r>
      <w:r w:rsidR="008A6D12" w:rsidRPr="008A6D12">
        <w:rPr>
          <w:rFonts w:ascii="Times New Roman" w:hAnsi="Times New Roman" w:cs="Times New Roman"/>
          <w:i/>
          <w:iCs/>
          <w:sz w:val="20"/>
          <w:szCs w:val="20"/>
          <w:lang w:val="en-GB"/>
        </w:rPr>
        <w:t>supportedBandwidthDL/UL</w:t>
      </w:r>
      <w:r w:rsidR="008A6D12">
        <w:rPr>
          <w:rFonts w:ascii="Times New Roman" w:hAnsi="Times New Roman" w:cs="Times New Roman"/>
          <w:sz w:val="20"/>
          <w:szCs w:val="20"/>
          <w:lang w:val="en-GB"/>
        </w:rPr>
        <w:t>.</w:t>
      </w:r>
    </w:p>
    <w:p w14:paraId="1C9899D0" w14:textId="6C44A0B5" w:rsidR="00AC70A7" w:rsidRDefault="00AC70A7" w:rsidP="00E65E3B">
      <w:pPr>
        <w:rPr>
          <w:rFonts w:ascii="Times New Roman" w:hAnsi="Times New Roman" w:cs="Times New Roman"/>
          <w:sz w:val="20"/>
          <w:szCs w:val="20"/>
          <w:lang w:val="en-GB"/>
        </w:rPr>
      </w:pPr>
    </w:p>
    <w:p w14:paraId="1FD63AA3" w14:textId="6EE95891" w:rsidR="00346415" w:rsidRDefault="00346415" w:rsidP="00E65E3B">
      <w:pPr>
        <w:rPr>
          <w:rFonts w:ascii="Times New Roman" w:hAnsi="Times New Roman" w:cs="Times New Roman"/>
          <w:sz w:val="20"/>
          <w:szCs w:val="20"/>
          <w:lang w:val="en-GB"/>
        </w:rPr>
      </w:pPr>
      <w:r>
        <w:rPr>
          <w:rFonts w:ascii="Times New Roman" w:hAnsi="Times New Roman" w:cs="Times New Roman" w:hint="eastAsia"/>
          <w:sz w:val="20"/>
          <w:szCs w:val="20"/>
          <w:lang w:val="en-GB"/>
        </w:rPr>
        <w:t>H</w:t>
      </w:r>
      <w:r>
        <w:rPr>
          <w:rFonts w:ascii="Times New Roman" w:hAnsi="Times New Roman" w:cs="Times New Roman"/>
          <w:sz w:val="20"/>
          <w:szCs w:val="20"/>
          <w:lang w:val="en-GB"/>
        </w:rPr>
        <w:t xml:space="preserve">owever, </w:t>
      </w:r>
      <w:r w:rsidR="001C6B3D">
        <w:rPr>
          <w:rFonts w:ascii="Times New Roman" w:hAnsi="Times New Roman" w:cs="Times New Roman"/>
          <w:sz w:val="20"/>
          <w:szCs w:val="20"/>
          <w:lang w:val="en-GB"/>
        </w:rPr>
        <w:t xml:space="preserve">we do not know how to </w:t>
      </w:r>
      <w:r w:rsidR="0063443C">
        <w:rPr>
          <w:rFonts w:ascii="Times New Roman" w:hAnsi="Times New Roman" w:cs="Times New Roman"/>
          <w:sz w:val="20"/>
          <w:szCs w:val="20"/>
          <w:lang w:val="en-GB"/>
        </w:rPr>
        <w:t>treat these CA band combinations (</w:t>
      </w:r>
      <w:r w:rsidR="0063443C" w:rsidRPr="00AE0E93">
        <w:rPr>
          <w:rFonts w:ascii="Times New Roman" w:hAnsi="Times New Roman" w:cs="Times New Roman"/>
          <w:sz w:val="20"/>
          <w:szCs w:val="20"/>
        </w:rPr>
        <w:t>FBG5-CA</w:t>
      </w:r>
      <w:r w:rsidR="0063443C">
        <w:rPr>
          <w:rFonts w:ascii="Times New Roman" w:hAnsi="Times New Roman" w:cs="Times New Roman"/>
          <w:sz w:val="20"/>
          <w:szCs w:val="20"/>
        </w:rPr>
        <w:t xml:space="preserve">10, </w:t>
      </w:r>
      <w:r w:rsidR="0063443C" w:rsidRPr="00AE0E93">
        <w:rPr>
          <w:rFonts w:ascii="Times New Roman" w:hAnsi="Times New Roman" w:cs="Times New Roman"/>
          <w:sz w:val="20"/>
          <w:szCs w:val="20"/>
        </w:rPr>
        <w:t>FBG5-CA</w:t>
      </w:r>
      <w:r w:rsidR="0063443C">
        <w:rPr>
          <w:rFonts w:ascii="Times New Roman" w:hAnsi="Times New Roman" w:cs="Times New Roman"/>
          <w:sz w:val="20"/>
          <w:szCs w:val="20"/>
        </w:rPr>
        <w:t xml:space="preserve">11, and </w:t>
      </w:r>
      <w:r w:rsidR="0063443C" w:rsidRPr="00AE0E93">
        <w:rPr>
          <w:rFonts w:ascii="Times New Roman" w:hAnsi="Times New Roman" w:cs="Times New Roman"/>
          <w:sz w:val="20"/>
          <w:szCs w:val="20"/>
        </w:rPr>
        <w:t>FBG5-CA</w:t>
      </w:r>
      <w:r w:rsidR="0063443C">
        <w:rPr>
          <w:rFonts w:ascii="Times New Roman" w:hAnsi="Times New Roman" w:cs="Times New Roman"/>
          <w:sz w:val="20"/>
          <w:szCs w:val="20"/>
        </w:rPr>
        <w:t>12</w:t>
      </w:r>
      <w:r w:rsidR="0063443C">
        <w:rPr>
          <w:rFonts w:ascii="Times New Roman" w:hAnsi="Times New Roman" w:cs="Times New Roman"/>
          <w:sz w:val="20"/>
          <w:szCs w:val="20"/>
          <w:lang w:val="en-GB"/>
        </w:rPr>
        <w:t xml:space="preserve">) </w:t>
      </w:r>
      <w:r w:rsidR="00FB3DD5">
        <w:rPr>
          <w:rFonts w:ascii="Times New Roman" w:hAnsi="Times New Roman" w:cs="Times New Roman"/>
          <w:sz w:val="20"/>
          <w:szCs w:val="20"/>
          <w:lang w:val="en-GB"/>
        </w:rPr>
        <w:t xml:space="preserve">in RRM (38.133) and conformance test (38.521/38.523) </w:t>
      </w:r>
      <w:r w:rsidR="00D5532D">
        <w:rPr>
          <w:rFonts w:ascii="Times New Roman" w:hAnsi="Times New Roman" w:cs="Times New Roman"/>
          <w:sz w:val="20"/>
          <w:szCs w:val="20"/>
          <w:lang w:val="en-GB"/>
        </w:rPr>
        <w:t>areas</w:t>
      </w:r>
      <w:r w:rsidR="00FB3DD5">
        <w:rPr>
          <w:rFonts w:ascii="Times New Roman" w:hAnsi="Times New Roman" w:cs="Times New Roman"/>
          <w:sz w:val="20"/>
          <w:szCs w:val="20"/>
          <w:lang w:val="en-GB"/>
        </w:rPr>
        <w:t>. Do they share the same RRM and conformance testing requirements?</w:t>
      </w:r>
    </w:p>
    <w:p w14:paraId="6D8846FF" w14:textId="2F48992E" w:rsidR="00346415" w:rsidRDefault="00346415" w:rsidP="00E65E3B">
      <w:pPr>
        <w:rPr>
          <w:rFonts w:ascii="Times New Roman" w:hAnsi="Times New Roman" w:cs="Times New Roman"/>
          <w:sz w:val="20"/>
          <w:szCs w:val="20"/>
          <w:lang w:val="en-GB"/>
        </w:rPr>
      </w:pPr>
    </w:p>
    <w:p w14:paraId="6FA4B1F7" w14:textId="0450BEE0" w:rsidR="00D5532D" w:rsidRPr="00EE3507" w:rsidRDefault="0031078D" w:rsidP="00D5532D">
      <w:pPr>
        <w:pStyle w:val="a3"/>
        <w:numPr>
          <w:ilvl w:val="0"/>
          <w:numId w:val="6"/>
        </w:numPr>
        <w:ind w:leftChars="0" w:left="1418" w:hanging="1418"/>
        <w:rPr>
          <w:rFonts w:ascii="Times New Roman" w:hAnsi="Times New Roman" w:cs="Times New Roman"/>
          <w:b/>
          <w:bCs/>
          <w:sz w:val="20"/>
          <w:szCs w:val="20"/>
        </w:rPr>
      </w:pPr>
      <w:r>
        <w:rPr>
          <w:rFonts w:ascii="Times New Roman" w:hAnsi="Times New Roman" w:cs="Times New Roman"/>
          <w:b/>
          <w:bCs/>
          <w:sz w:val="20"/>
          <w:szCs w:val="20"/>
        </w:rPr>
        <w:t>In certain conditions, the new IE proposal introduces additional CA band combination equivalences. RAN2 could have identification and explanation in signaling level but do not know the justification for RAN1, RAN4, and RAN5.</w:t>
      </w:r>
    </w:p>
    <w:p w14:paraId="5B3541EC" w14:textId="4B170281" w:rsidR="00D5532D" w:rsidRDefault="00D5532D" w:rsidP="00E65E3B">
      <w:pPr>
        <w:rPr>
          <w:rFonts w:ascii="Times New Roman" w:hAnsi="Times New Roman" w:cs="Times New Roman"/>
          <w:sz w:val="20"/>
          <w:szCs w:val="20"/>
          <w:lang w:val="en-GB"/>
        </w:rPr>
      </w:pPr>
    </w:p>
    <w:p w14:paraId="675DF023" w14:textId="39B171D1" w:rsidR="00855084" w:rsidRPr="0064741D" w:rsidRDefault="00855084" w:rsidP="00855084">
      <w:pPr>
        <w:pStyle w:val="a3"/>
        <w:widowControl/>
        <w:numPr>
          <w:ilvl w:val="0"/>
          <w:numId w:val="7"/>
        </w:numPr>
        <w:overflowPunct w:val="0"/>
        <w:autoSpaceDE w:val="0"/>
        <w:autoSpaceDN w:val="0"/>
        <w:adjustRightInd w:val="0"/>
        <w:spacing w:after="180"/>
        <w:ind w:leftChars="0" w:left="1134" w:hanging="1134"/>
        <w:contextualSpacing/>
        <w:rPr>
          <w:rFonts w:ascii="Times New Roman" w:eastAsia="新細明體" w:hAnsi="Times New Roman" w:cs="Times New Roman"/>
          <w:b/>
          <w:bCs/>
          <w:sz w:val="20"/>
          <w:szCs w:val="20"/>
        </w:rPr>
      </w:pPr>
      <w:r>
        <w:rPr>
          <w:rFonts w:ascii="Times New Roman" w:eastAsia="新細明體" w:hAnsi="Times New Roman" w:cs="Times New Roman"/>
          <w:b/>
          <w:bCs/>
          <w:sz w:val="20"/>
          <w:szCs w:val="20"/>
        </w:rPr>
        <w:t xml:space="preserve">RAN2 to discuss </w:t>
      </w:r>
      <w:r w:rsidR="00900C86">
        <w:rPr>
          <w:rFonts w:ascii="Times New Roman" w:eastAsia="新細明體" w:hAnsi="Times New Roman" w:cs="Times New Roman"/>
          <w:b/>
          <w:bCs/>
          <w:sz w:val="20"/>
          <w:szCs w:val="20"/>
        </w:rPr>
        <w:t xml:space="preserve">whether and </w:t>
      </w:r>
      <w:r>
        <w:rPr>
          <w:rFonts w:ascii="Times New Roman" w:eastAsia="新細明體" w:hAnsi="Times New Roman" w:cs="Times New Roman"/>
          <w:b/>
          <w:bCs/>
          <w:sz w:val="20"/>
          <w:szCs w:val="20"/>
        </w:rPr>
        <w:t xml:space="preserve">how to avoid </w:t>
      </w:r>
      <w:r w:rsidR="00840126">
        <w:rPr>
          <w:rFonts w:ascii="Times New Roman" w:eastAsia="新細明體" w:hAnsi="Times New Roman" w:cs="Times New Roman"/>
          <w:b/>
          <w:bCs/>
          <w:sz w:val="20"/>
          <w:szCs w:val="20"/>
        </w:rPr>
        <w:t>additional</w:t>
      </w:r>
      <w:r>
        <w:rPr>
          <w:rFonts w:ascii="Times New Roman" w:eastAsia="新細明體" w:hAnsi="Times New Roman" w:cs="Times New Roman"/>
          <w:b/>
          <w:bCs/>
          <w:sz w:val="20"/>
          <w:szCs w:val="20"/>
        </w:rPr>
        <w:t xml:space="preserve"> CA band combination equivalence</w:t>
      </w:r>
      <w:r w:rsidR="00967FB4">
        <w:rPr>
          <w:rFonts w:ascii="Times New Roman" w:eastAsia="新細明體" w:hAnsi="Times New Roman" w:cs="Times New Roman"/>
          <w:b/>
          <w:bCs/>
          <w:sz w:val="20"/>
          <w:szCs w:val="20"/>
        </w:rPr>
        <w:t xml:space="preserve"> introduced by the new IE proposal</w:t>
      </w:r>
      <w:r>
        <w:rPr>
          <w:rFonts w:ascii="Times New Roman" w:eastAsia="新細明體" w:hAnsi="Times New Roman" w:cs="Times New Roman"/>
          <w:b/>
          <w:bCs/>
          <w:sz w:val="20"/>
          <w:szCs w:val="20"/>
        </w:rPr>
        <w:t>.</w:t>
      </w:r>
    </w:p>
    <w:p w14:paraId="482F9143" w14:textId="77777777" w:rsidR="00CF742E" w:rsidRPr="00DD36C7" w:rsidRDefault="00CF742E" w:rsidP="00E65E3B">
      <w:pPr>
        <w:rPr>
          <w:rFonts w:ascii="Times New Roman" w:hAnsi="Times New Roman" w:cs="Times New Roman"/>
          <w:sz w:val="20"/>
          <w:szCs w:val="20"/>
          <w:lang w:val="en-GB"/>
        </w:rPr>
      </w:pPr>
    </w:p>
    <w:p w14:paraId="3F38D00B" w14:textId="5B0A4737" w:rsidR="00B11C17" w:rsidRDefault="00346415" w:rsidP="00E65E3B">
      <w:pPr>
        <w:rPr>
          <w:rFonts w:ascii="Times New Roman" w:hAnsi="Times New Roman" w:cs="Times New Roman"/>
          <w:sz w:val="20"/>
          <w:szCs w:val="20"/>
          <w:lang w:val="en-GB"/>
        </w:rPr>
      </w:pPr>
      <w:r>
        <w:rPr>
          <w:rFonts w:ascii="Times New Roman" w:hAnsi="Times New Roman" w:cs="Times New Roman"/>
          <w:sz w:val="20"/>
          <w:szCs w:val="20"/>
          <w:lang w:val="en-GB"/>
        </w:rPr>
        <w:t>Furthermore</w:t>
      </w:r>
      <w:r w:rsidR="00DD36C7">
        <w:rPr>
          <w:rFonts w:ascii="Times New Roman" w:hAnsi="Times New Roman" w:cs="Times New Roman"/>
          <w:sz w:val="20"/>
          <w:szCs w:val="20"/>
          <w:lang w:val="en-GB"/>
        </w:rPr>
        <w:t>, i</w:t>
      </w:r>
      <w:r w:rsidR="008B21C1">
        <w:rPr>
          <w:rFonts w:ascii="Times New Roman" w:hAnsi="Times New Roman" w:cs="Times New Roman"/>
          <w:sz w:val="20"/>
          <w:szCs w:val="20"/>
          <w:lang w:val="en-GB"/>
        </w:rPr>
        <w:t xml:space="preserve">f the UE has </w:t>
      </w:r>
      <w:r w:rsidR="007217C9">
        <w:rPr>
          <w:rFonts w:ascii="Times New Roman" w:hAnsi="Times New Roman" w:cs="Times New Roman"/>
          <w:sz w:val="20"/>
          <w:szCs w:val="20"/>
          <w:lang w:val="en-GB"/>
        </w:rPr>
        <w:t xml:space="preserve">additional </w:t>
      </w:r>
      <w:r w:rsidR="008B21C1">
        <w:rPr>
          <w:rFonts w:ascii="Times New Roman" w:hAnsi="Times New Roman" w:cs="Times New Roman"/>
          <w:sz w:val="20"/>
          <w:szCs w:val="20"/>
          <w:lang w:val="en-GB"/>
        </w:rPr>
        <w:t>capability constraint</w:t>
      </w:r>
      <w:r w:rsidR="00E9664D">
        <w:rPr>
          <w:rFonts w:ascii="Times New Roman" w:hAnsi="Times New Roman" w:cs="Times New Roman"/>
          <w:sz w:val="20"/>
          <w:szCs w:val="20"/>
          <w:lang w:val="en-GB"/>
        </w:rPr>
        <w:t>:</w:t>
      </w:r>
      <w:r w:rsidR="008B21C1">
        <w:rPr>
          <w:rFonts w:ascii="Times New Roman" w:hAnsi="Times New Roman" w:cs="Times New Roman"/>
          <w:sz w:val="20"/>
          <w:szCs w:val="20"/>
          <w:lang w:val="en-GB"/>
        </w:rPr>
        <w:t xml:space="preserve"> </w:t>
      </w:r>
      <w:r w:rsidR="007217C9">
        <w:rPr>
          <w:rFonts w:ascii="Times New Roman" w:hAnsi="Times New Roman" w:cs="Times New Roman"/>
          <w:sz w:val="20"/>
          <w:szCs w:val="20"/>
          <w:lang w:val="en-GB"/>
        </w:rPr>
        <w:t xml:space="preserve">at most two 200MHz CCs </w:t>
      </w:r>
      <w:r w:rsidR="00B9363E">
        <w:rPr>
          <w:rFonts w:ascii="Times New Roman" w:hAnsi="Times New Roman" w:cs="Times New Roman"/>
          <w:sz w:val="20"/>
          <w:szCs w:val="20"/>
          <w:lang w:val="en-GB"/>
        </w:rPr>
        <w:t>are</w:t>
      </w:r>
      <w:r w:rsidR="007217C9">
        <w:rPr>
          <w:rFonts w:ascii="Times New Roman" w:hAnsi="Times New Roman" w:cs="Times New Roman"/>
          <w:sz w:val="20"/>
          <w:szCs w:val="20"/>
          <w:lang w:val="en-GB"/>
        </w:rPr>
        <w:t xml:space="preserve"> supported, the new signaling would need to let the network know </w:t>
      </w:r>
      <w:r w:rsidR="007217C9" w:rsidRPr="00E801BF">
        <w:rPr>
          <w:rFonts w:ascii="Times New Roman" w:hAnsi="Times New Roman" w:cs="Times New Roman"/>
          <w:sz w:val="20"/>
          <w:szCs w:val="20"/>
          <w:highlight w:val="magenta"/>
        </w:rPr>
        <w:t>FBG5-</w:t>
      </w:r>
      <w:r w:rsidR="007217C9" w:rsidRPr="00AA2A24">
        <w:rPr>
          <w:rFonts w:ascii="Times New Roman" w:hAnsi="Times New Roman" w:cs="Times New Roman"/>
          <w:sz w:val="20"/>
          <w:szCs w:val="20"/>
          <w:highlight w:val="magenta"/>
        </w:rPr>
        <w:t>CA4</w:t>
      </w:r>
      <w:r w:rsidR="007217C9">
        <w:rPr>
          <w:rFonts w:ascii="Times New Roman" w:hAnsi="Times New Roman" w:cs="Times New Roman"/>
          <w:sz w:val="20"/>
          <w:szCs w:val="20"/>
          <w:lang w:val="en-GB"/>
        </w:rPr>
        <w:t xml:space="preserve"> is no</w:t>
      </w:r>
      <w:r w:rsidR="00E9664D">
        <w:rPr>
          <w:rFonts w:ascii="Times New Roman" w:hAnsi="Times New Roman" w:cs="Times New Roman"/>
          <w:sz w:val="20"/>
          <w:szCs w:val="20"/>
          <w:lang w:val="en-GB"/>
        </w:rPr>
        <w:t xml:space="preserve"> longer</w:t>
      </w:r>
      <w:r w:rsidR="007217C9">
        <w:rPr>
          <w:rFonts w:ascii="Times New Roman" w:hAnsi="Times New Roman" w:cs="Times New Roman"/>
          <w:sz w:val="20"/>
          <w:szCs w:val="20"/>
          <w:lang w:val="en-GB"/>
        </w:rPr>
        <w:t xml:space="preserve"> supported. The capability is supposed to be like </w:t>
      </w:r>
      <w:r w:rsidR="00E9664D">
        <w:rPr>
          <w:rFonts w:ascii="Times New Roman" w:hAnsi="Times New Roman" w:cs="Times New Roman"/>
          <w:sz w:val="20"/>
          <w:szCs w:val="20"/>
          <w:lang w:val="en-GB"/>
        </w:rPr>
        <w:t>the content</w:t>
      </w:r>
      <w:r w:rsidR="007217C9">
        <w:rPr>
          <w:rFonts w:ascii="Times New Roman" w:hAnsi="Times New Roman" w:cs="Times New Roman"/>
          <w:sz w:val="20"/>
          <w:szCs w:val="20"/>
          <w:lang w:val="en-GB"/>
        </w:rPr>
        <w:t xml:space="preserve"> in the Table 11.</w:t>
      </w:r>
    </w:p>
    <w:p w14:paraId="5077C46F" w14:textId="77777777" w:rsidR="007217C9" w:rsidRDefault="007217C9" w:rsidP="00E65E3B">
      <w:pPr>
        <w:rPr>
          <w:rFonts w:ascii="Times New Roman" w:hAnsi="Times New Roman" w:cs="Times New Roman"/>
          <w:sz w:val="20"/>
          <w:szCs w:val="20"/>
          <w:lang w:val="en-GB"/>
        </w:rPr>
      </w:pPr>
    </w:p>
    <w:p w14:paraId="76DC8CE5" w14:textId="6697B6DA" w:rsidR="008B21C1" w:rsidRDefault="008B21C1" w:rsidP="008B21C1">
      <w:pPr>
        <w:jc w:val="center"/>
        <w:rPr>
          <w:rFonts w:ascii="Times New Roman" w:hAnsi="Times New Roman" w:cs="Times New Roman"/>
          <w:sz w:val="20"/>
          <w:szCs w:val="20"/>
          <w:lang w:val="en-GB"/>
        </w:rPr>
      </w:pPr>
      <w:r>
        <w:rPr>
          <w:rFonts w:ascii="Times New Roman" w:hAnsi="Times New Roman" w:cs="Times New Roman" w:hint="eastAsia"/>
          <w:sz w:val="20"/>
          <w:szCs w:val="20"/>
          <w:lang w:val="en-GB"/>
        </w:rPr>
        <w:t>T</w:t>
      </w:r>
      <w:r>
        <w:rPr>
          <w:rFonts w:ascii="Times New Roman" w:hAnsi="Times New Roman" w:cs="Times New Roman"/>
          <w:sz w:val="20"/>
          <w:szCs w:val="20"/>
          <w:lang w:val="en-GB"/>
        </w:rPr>
        <w:t xml:space="preserve">able 11: </w:t>
      </w:r>
      <w:r w:rsidR="009712BD">
        <w:rPr>
          <w:rFonts w:ascii="Times New Roman" w:hAnsi="Times New Roman" w:cs="Times New Roman"/>
          <w:sz w:val="20"/>
          <w:szCs w:val="20"/>
          <w:lang w:val="en-GB"/>
        </w:rPr>
        <w:t>S</w:t>
      </w:r>
      <w:r>
        <w:rPr>
          <w:rFonts w:ascii="Times New Roman" w:hAnsi="Times New Roman" w:cs="Times New Roman"/>
          <w:sz w:val="20"/>
          <w:szCs w:val="20"/>
          <w:lang w:val="en-GB"/>
        </w:rPr>
        <w:t>ignaling example for CA n260R6 with aggregated BW and CC number boundary</w:t>
      </w:r>
    </w:p>
    <w:tbl>
      <w:tblPr>
        <w:tblStyle w:val="ac"/>
        <w:tblW w:w="7792" w:type="dxa"/>
        <w:jc w:val="center"/>
        <w:tblLook w:val="04A0" w:firstRow="1" w:lastRow="0" w:firstColumn="1" w:lastColumn="0" w:noHBand="0" w:noVBand="1"/>
      </w:tblPr>
      <w:tblGrid>
        <w:gridCol w:w="421"/>
        <w:gridCol w:w="1228"/>
        <w:gridCol w:w="1229"/>
        <w:gridCol w:w="1228"/>
        <w:gridCol w:w="1229"/>
        <w:gridCol w:w="1228"/>
        <w:gridCol w:w="1229"/>
      </w:tblGrid>
      <w:tr w:rsidR="008B21C1" w14:paraId="18FB4E58" w14:textId="77777777" w:rsidTr="00AB13B7">
        <w:trPr>
          <w:jc w:val="center"/>
        </w:trPr>
        <w:tc>
          <w:tcPr>
            <w:tcW w:w="7792" w:type="dxa"/>
            <w:gridSpan w:val="7"/>
          </w:tcPr>
          <w:p w14:paraId="06161A4A" w14:textId="183DFF7E" w:rsidR="008B21C1" w:rsidRPr="005A5065" w:rsidRDefault="00967FB4" w:rsidP="00AB13B7">
            <w:pPr>
              <w:rPr>
                <w:rFonts w:ascii="Times New Roman" w:hAnsi="Times New Roman" w:cs="Times New Roman"/>
                <w:sz w:val="20"/>
                <w:szCs w:val="20"/>
              </w:rPr>
            </w:pPr>
            <w:r>
              <w:rPr>
                <w:rFonts w:ascii="Times New Roman" w:hAnsi="Times New Roman" w:cs="Times New Roman"/>
                <w:sz w:val="20"/>
                <w:szCs w:val="20"/>
              </w:rPr>
              <w:t>FBG5-</w:t>
            </w:r>
            <w:r w:rsidR="008B21C1" w:rsidRPr="005A5065">
              <w:rPr>
                <w:rFonts w:ascii="Times New Roman" w:hAnsi="Times New Roman" w:cs="Times New Roman"/>
                <w:sz w:val="20"/>
                <w:szCs w:val="20"/>
              </w:rPr>
              <w:t>CA</w:t>
            </w:r>
            <w:r>
              <w:rPr>
                <w:rFonts w:ascii="Times New Roman" w:hAnsi="Times New Roman" w:cs="Times New Roman"/>
                <w:sz w:val="20"/>
                <w:szCs w:val="20"/>
              </w:rPr>
              <w:t>13</w:t>
            </w:r>
          </w:p>
        </w:tc>
      </w:tr>
      <w:tr w:rsidR="008B21C1" w14:paraId="419C7A23" w14:textId="77777777" w:rsidTr="00AB13B7">
        <w:trPr>
          <w:jc w:val="center"/>
        </w:trPr>
        <w:tc>
          <w:tcPr>
            <w:tcW w:w="7792" w:type="dxa"/>
            <w:gridSpan w:val="7"/>
            <w:tcBorders>
              <w:bottom w:val="single" w:sz="4" w:space="0" w:color="auto"/>
            </w:tcBorders>
          </w:tcPr>
          <w:p w14:paraId="7BF9480D" w14:textId="77777777" w:rsidR="008B21C1" w:rsidRPr="005A5065" w:rsidRDefault="008B21C1" w:rsidP="00AB13B7">
            <w:pPr>
              <w:rPr>
                <w:rFonts w:ascii="Times New Roman" w:hAnsi="Times New Roman" w:cs="Times New Roman"/>
                <w:sz w:val="20"/>
                <w:szCs w:val="20"/>
              </w:rPr>
            </w:pPr>
            <w:r w:rsidRPr="009712BD">
              <w:rPr>
                <w:rFonts w:ascii="Times New Roman" w:hAnsi="Times New Roman" w:cs="Times New Roman" w:hint="eastAsia"/>
                <w:i/>
                <w:iCs/>
                <w:sz w:val="20"/>
                <w:szCs w:val="20"/>
              </w:rPr>
              <w:t>b</w:t>
            </w:r>
            <w:r w:rsidRPr="009712BD">
              <w:rPr>
                <w:rFonts w:ascii="Times New Roman" w:hAnsi="Times New Roman" w:cs="Times New Roman"/>
                <w:i/>
                <w:iCs/>
                <w:sz w:val="20"/>
                <w:szCs w:val="20"/>
              </w:rPr>
              <w:t>andNR</w:t>
            </w:r>
            <w:r w:rsidRPr="005A5065">
              <w:rPr>
                <w:rFonts w:ascii="Times New Roman" w:hAnsi="Times New Roman" w:cs="Times New Roman"/>
                <w:sz w:val="20"/>
                <w:szCs w:val="20"/>
              </w:rPr>
              <w:t xml:space="preserve"> = n260</w:t>
            </w:r>
          </w:p>
          <w:p w14:paraId="254E22DF" w14:textId="77777777" w:rsidR="008B21C1" w:rsidRPr="005A5065" w:rsidRDefault="008B21C1" w:rsidP="00AB13B7">
            <w:pPr>
              <w:rPr>
                <w:rFonts w:ascii="Times New Roman" w:hAnsi="Times New Roman" w:cs="Times New Roman"/>
                <w:sz w:val="20"/>
                <w:szCs w:val="20"/>
              </w:rPr>
            </w:pPr>
            <w:r w:rsidRPr="009712BD">
              <w:rPr>
                <w:rFonts w:ascii="Times New Roman" w:hAnsi="Times New Roman" w:cs="Times New Roman"/>
                <w:i/>
                <w:iCs/>
                <w:sz w:val="20"/>
                <w:szCs w:val="20"/>
              </w:rPr>
              <w:t>ca-BandwidthClassDL</w:t>
            </w:r>
            <w:r w:rsidRPr="005A5065">
              <w:rPr>
                <w:rFonts w:ascii="Times New Roman" w:hAnsi="Times New Roman" w:cs="Times New Roman"/>
                <w:sz w:val="20"/>
                <w:szCs w:val="20"/>
              </w:rPr>
              <w:t xml:space="preserve"> = </w:t>
            </w:r>
            <w:r w:rsidRPr="005A5065">
              <w:rPr>
                <w:rFonts w:ascii="Times New Roman" w:hAnsi="Times New Roman" w:cs="Times New Roman" w:hint="eastAsia"/>
                <w:sz w:val="20"/>
                <w:szCs w:val="20"/>
              </w:rPr>
              <w:t>R</w:t>
            </w:r>
            <w:r w:rsidRPr="005A5065">
              <w:rPr>
                <w:rFonts w:ascii="Times New Roman" w:hAnsi="Times New Roman" w:cs="Times New Roman"/>
                <w:sz w:val="20"/>
                <w:szCs w:val="20"/>
              </w:rPr>
              <w:t>6</w:t>
            </w:r>
          </w:p>
        </w:tc>
      </w:tr>
      <w:tr w:rsidR="008B21C1" w14:paraId="2EF3899D" w14:textId="77777777" w:rsidTr="00AB13B7">
        <w:trPr>
          <w:jc w:val="center"/>
        </w:trPr>
        <w:tc>
          <w:tcPr>
            <w:tcW w:w="7792" w:type="dxa"/>
            <w:gridSpan w:val="7"/>
            <w:tcBorders>
              <w:bottom w:val="nil"/>
            </w:tcBorders>
          </w:tcPr>
          <w:p w14:paraId="2B06623D" w14:textId="77777777" w:rsidR="008B21C1" w:rsidRPr="00CD08C3" w:rsidRDefault="008B21C1" w:rsidP="00AB13B7">
            <w:pPr>
              <w:rPr>
                <w:rFonts w:ascii="Times New Roman" w:hAnsi="Times New Roman" w:cs="Times New Roman"/>
                <w:color w:val="0000FF"/>
                <w:sz w:val="20"/>
                <w:szCs w:val="20"/>
              </w:rPr>
            </w:pPr>
            <w:r w:rsidRPr="00CD08C3">
              <w:rPr>
                <w:rFonts w:ascii="Times New Roman" w:hAnsi="Times New Roman" w:cs="Times New Roman" w:hint="eastAsia"/>
                <w:color w:val="0000FF"/>
                <w:sz w:val="20"/>
                <w:szCs w:val="20"/>
              </w:rPr>
              <w:t>M</w:t>
            </w:r>
            <w:r w:rsidRPr="00CD08C3">
              <w:rPr>
                <w:rFonts w:ascii="Times New Roman" w:hAnsi="Times New Roman" w:cs="Times New Roman"/>
                <w:color w:val="0000FF"/>
                <w:sz w:val="20"/>
                <w:szCs w:val="20"/>
              </w:rPr>
              <w:t xml:space="preserve">aximumAggregatedBW = </w:t>
            </w:r>
            <w:r w:rsidRPr="00CD08C3">
              <w:rPr>
                <w:rFonts w:ascii="Times New Roman" w:hAnsi="Times New Roman" w:cs="Times New Roman"/>
                <w:b/>
                <w:bCs/>
                <w:color w:val="0000FF"/>
                <w:sz w:val="20"/>
                <w:szCs w:val="20"/>
              </w:rPr>
              <w:t>600MHz</w:t>
            </w:r>
          </w:p>
        </w:tc>
      </w:tr>
      <w:tr w:rsidR="008B21C1" w:rsidRPr="007A4308" w14:paraId="6C5DD705" w14:textId="77777777" w:rsidTr="00AB13B7">
        <w:trPr>
          <w:jc w:val="center"/>
        </w:trPr>
        <w:tc>
          <w:tcPr>
            <w:tcW w:w="421" w:type="dxa"/>
            <w:vMerge w:val="restart"/>
            <w:tcBorders>
              <w:top w:val="nil"/>
            </w:tcBorders>
          </w:tcPr>
          <w:p w14:paraId="4FF32280" w14:textId="77777777" w:rsidR="008B21C1" w:rsidRPr="005A5065" w:rsidRDefault="008B21C1" w:rsidP="00AB13B7">
            <w:pPr>
              <w:rPr>
                <w:rFonts w:ascii="Times New Roman" w:hAnsi="Times New Roman" w:cs="Times New Roman"/>
                <w:sz w:val="20"/>
                <w:szCs w:val="20"/>
              </w:rPr>
            </w:pPr>
          </w:p>
        </w:tc>
        <w:tc>
          <w:tcPr>
            <w:tcW w:w="1228" w:type="dxa"/>
            <w:tcBorders>
              <w:top w:val="single" w:sz="4" w:space="0" w:color="auto"/>
            </w:tcBorders>
          </w:tcPr>
          <w:p w14:paraId="3D7F79DE" w14:textId="77777777" w:rsidR="008B21C1" w:rsidRPr="005A5065" w:rsidRDefault="008B21C1" w:rsidP="00AB13B7">
            <w:pPr>
              <w:rPr>
                <w:rFonts w:ascii="Times New Roman" w:hAnsi="Times New Roman" w:cs="Times New Roman"/>
                <w:sz w:val="20"/>
                <w:szCs w:val="20"/>
              </w:rPr>
            </w:pPr>
            <w:r>
              <w:rPr>
                <w:rFonts w:ascii="Times New Roman" w:hAnsi="Times New Roman" w:cs="Times New Roman"/>
                <w:sz w:val="20"/>
                <w:szCs w:val="20"/>
              </w:rPr>
              <w:t>CC</w:t>
            </w:r>
            <w:r>
              <w:rPr>
                <w:rFonts w:ascii="Times New Roman" w:hAnsi="Times New Roman" w:cs="Times New Roman" w:hint="eastAsia"/>
                <w:sz w:val="20"/>
                <w:szCs w:val="20"/>
              </w:rPr>
              <w:t>1</w:t>
            </w:r>
          </w:p>
        </w:tc>
        <w:tc>
          <w:tcPr>
            <w:tcW w:w="1229" w:type="dxa"/>
            <w:tcBorders>
              <w:top w:val="single" w:sz="4" w:space="0" w:color="auto"/>
            </w:tcBorders>
          </w:tcPr>
          <w:p w14:paraId="5E730CAB" w14:textId="77777777" w:rsidR="008B21C1" w:rsidRPr="005A5065" w:rsidRDefault="008B21C1" w:rsidP="00AB13B7">
            <w:pPr>
              <w:rPr>
                <w:rFonts w:ascii="Times New Roman" w:hAnsi="Times New Roman" w:cs="Times New Roman"/>
                <w:sz w:val="20"/>
                <w:szCs w:val="20"/>
              </w:rPr>
            </w:pPr>
            <w:r>
              <w:rPr>
                <w:rFonts w:ascii="Times New Roman" w:hAnsi="Times New Roman" w:cs="Times New Roman"/>
                <w:sz w:val="20"/>
                <w:szCs w:val="20"/>
              </w:rPr>
              <w:t>CC2</w:t>
            </w:r>
          </w:p>
        </w:tc>
        <w:tc>
          <w:tcPr>
            <w:tcW w:w="1228" w:type="dxa"/>
            <w:tcBorders>
              <w:top w:val="single" w:sz="4" w:space="0" w:color="auto"/>
            </w:tcBorders>
          </w:tcPr>
          <w:p w14:paraId="7EB9DFD9" w14:textId="77777777" w:rsidR="008B21C1" w:rsidRPr="005A5065" w:rsidRDefault="008B21C1" w:rsidP="00AB13B7">
            <w:pPr>
              <w:rPr>
                <w:rFonts w:ascii="Times New Roman" w:hAnsi="Times New Roman" w:cs="Times New Roman"/>
                <w:sz w:val="20"/>
                <w:szCs w:val="20"/>
              </w:rPr>
            </w:pPr>
            <w:r>
              <w:rPr>
                <w:rFonts w:ascii="Times New Roman" w:hAnsi="Times New Roman" w:cs="Times New Roman"/>
                <w:sz w:val="20"/>
                <w:szCs w:val="20"/>
              </w:rPr>
              <w:t>CC3</w:t>
            </w:r>
          </w:p>
        </w:tc>
        <w:tc>
          <w:tcPr>
            <w:tcW w:w="1229" w:type="dxa"/>
            <w:tcBorders>
              <w:top w:val="single" w:sz="4" w:space="0" w:color="auto"/>
            </w:tcBorders>
          </w:tcPr>
          <w:p w14:paraId="3BCD7EF8" w14:textId="77777777" w:rsidR="008B21C1" w:rsidRPr="005A5065" w:rsidRDefault="008B21C1" w:rsidP="00AB13B7">
            <w:pPr>
              <w:rPr>
                <w:rFonts w:ascii="Times New Roman" w:hAnsi="Times New Roman" w:cs="Times New Roman"/>
                <w:sz w:val="20"/>
                <w:szCs w:val="20"/>
              </w:rPr>
            </w:pPr>
            <w:r>
              <w:rPr>
                <w:rFonts w:ascii="Times New Roman" w:hAnsi="Times New Roman" w:cs="Times New Roman"/>
                <w:sz w:val="20"/>
                <w:szCs w:val="20"/>
              </w:rPr>
              <w:t>CC4</w:t>
            </w:r>
          </w:p>
        </w:tc>
        <w:tc>
          <w:tcPr>
            <w:tcW w:w="1228" w:type="dxa"/>
            <w:tcBorders>
              <w:top w:val="single" w:sz="4" w:space="0" w:color="auto"/>
            </w:tcBorders>
          </w:tcPr>
          <w:p w14:paraId="558CC2BD" w14:textId="77777777" w:rsidR="008B21C1" w:rsidRPr="005A5065" w:rsidRDefault="008B21C1" w:rsidP="00AB13B7">
            <w:pPr>
              <w:rPr>
                <w:rFonts w:ascii="Times New Roman" w:hAnsi="Times New Roman" w:cs="Times New Roman"/>
                <w:sz w:val="20"/>
                <w:szCs w:val="20"/>
              </w:rPr>
            </w:pPr>
            <w:r>
              <w:rPr>
                <w:rFonts w:ascii="Times New Roman" w:hAnsi="Times New Roman" w:cs="Times New Roman"/>
                <w:sz w:val="20"/>
                <w:szCs w:val="20"/>
              </w:rPr>
              <w:t>CC5</w:t>
            </w:r>
          </w:p>
        </w:tc>
        <w:tc>
          <w:tcPr>
            <w:tcW w:w="1229" w:type="dxa"/>
            <w:tcBorders>
              <w:top w:val="single" w:sz="4" w:space="0" w:color="auto"/>
            </w:tcBorders>
          </w:tcPr>
          <w:p w14:paraId="1417B3EA" w14:textId="77777777" w:rsidR="008B21C1" w:rsidRPr="005A5065" w:rsidRDefault="008B21C1" w:rsidP="00AB13B7">
            <w:pPr>
              <w:rPr>
                <w:rFonts w:ascii="Times New Roman" w:hAnsi="Times New Roman" w:cs="Times New Roman"/>
                <w:sz w:val="20"/>
                <w:szCs w:val="20"/>
              </w:rPr>
            </w:pPr>
            <w:r>
              <w:rPr>
                <w:rFonts w:ascii="Times New Roman" w:hAnsi="Times New Roman" w:cs="Times New Roman"/>
                <w:sz w:val="20"/>
                <w:szCs w:val="20"/>
              </w:rPr>
              <w:t>CC</w:t>
            </w:r>
            <w:r w:rsidRPr="005A5065">
              <w:rPr>
                <w:rFonts w:ascii="Times New Roman" w:hAnsi="Times New Roman" w:cs="Times New Roman" w:hint="eastAsia"/>
                <w:sz w:val="20"/>
                <w:szCs w:val="20"/>
              </w:rPr>
              <w:t>6</w:t>
            </w:r>
          </w:p>
        </w:tc>
      </w:tr>
      <w:tr w:rsidR="008B21C1" w:rsidRPr="007A4308" w14:paraId="22B69A47" w14:textId="77777777" w:rsidTr="00AB13B7">
        <w:trPr>
          <w:jc w:val="center"/>
        </w:trPr>
        <w:tc>
          <w:tcPr>
            <w:tcW w:w="421" w:type="dxa"/>
            <w:vMerge/>
          </w:tcPr>
          <w:p w14:paraId="670ED1CD" w14:textId="77777777" w:rsidR="008B21C1" w:rsidRPr="005A5065" w:rsidRDefault="008B21C1" w:rsidP="00AB13B7">
            <w:pPr>
              <w:rPr>
                <w:rFonts w:ascii="Times New Roman" w:hAnsi="Times New Roman" w:cs="Times New Roman"/>
                <w:b/>
                <w:bCs/>
                <w:sz w:val="20"/>
                <w:szCs w:val="20"/>
              </w:rPr>
            </w:pPr>
          </w:p>
        </w:tc>
        <w:tc>
          <w:tcPr>
            <w:tcW w:w="1228" w:type="dxa"/>
          </w:tcPr>
          <w:p w14:paraId="3E939065" w14:textId="77777777" w:rsidR="008B21C1" w:rsidRPr="005A5065" w:rsidRDefault="008B21C1" w:rsidP="00AB13B7">
            <w:pPr>
              <w:rPr>
                <w:rFonts w:ascii="Times New Roman" w:hAnsi="Times New Roman" w:cs="Times New Roman"/>
                <w:b/>
                <w:bCs/>
                <w:sz w:val="20"/>
                <w:szCs w:val="20"/>
              </w:rPr>
            </w:pPr>
            <w:r>
              <w:rPr>
                <w:rFonts w:ascii="Times New Roman" w:hAnsi="Times New Roman" w:cs="Times New Roman"/>
                <w:sz w:val="20"/>
                <w:szCs w:val="20"/>
              </w:rPr>
              <w:t xml:space="preserve">Max. </w:t>
            </w:r>
            <w:r w:rsidRPr="00BC3119">
              <w:rPr>
                <w:rFonts w:ascii="Times New Roman" w:hAnsi="Times New Roman" w:cs="Times New Roman"/>
                <w:sz w:val="20"/>
                <w:szCs w:val="20"/>
              </w:rPr>
              <w:t>BW:</w:t>
            </w:r>
            <w:r>
              <w:rPr>
                <w:rFonts w:ascii="Times New Roman" w:hAnsi="Times New Roman" w:cs="Times New Roman" w:hint="eastAsia"/>
                <w:sz w:val="20"/>
                <w:szCs w:val="20"/>
              </w:rPr>
              <w:t xml:space="preserve"> </w:t>
            </w:r>
            <w:r>
              <w:rPr>
                <w:rFonts w:ascii="Times New Roman" w:hAnsi="Times New Roman" w:cs="Times New Roman"/>
                <w:b/>
                <w:bCs/>
                <w:sz w:val="20"/>
                <w:szCs w:val="20"/>
              </w:rPr>
              <w:t>2</w:t>
            </w:r>
            <w:r w:rsidRPr="005A5065">
              <w:rPr>
                <w:rFonts w:ascii="Times New Roman" w:hAnsi="Times New Roman" w:cs="Times New Roman"/>
                <w:b/>
                <w:bCs/>
                <w:sz w:val="20"/>
                <w:szCs w:val="20"/>
              </w:rPr>
              <w:t>00</w:t>
            </w:r>
            <w:r>
              <w:rPr>
                <w:rFonts w:ascii="Times New Roman" w:hAnsi="Times New Roman" w:cs="Times New Roman"/>
                <w:b/>
                <w:bCs/>
                <w:sz w:val="20"/>
                <w:szCs w:val="20"/>
              </w:rPr>
              <w:t>MHz</w:t>
            </w:r>
          </w:p>
        </w:tc>
        <w:tc>
          <w:tcPr>
            <w:tcW w:w="1229" w:type="dxa"/>
          </w:tcPr>
          <w:p w14:paraId="3E175440" w14:textId="77777777" w:rsidR="008B21C1" w:rsidRPr="005A5065" w:rsidRDefault="008B21C1" w:rsidP="00AB13B7">
            <w:pPr>
              <w:rPr>
                <w:rFonts w:ascii="Times New Roman" w:hAnsi="Times New Roman" w:cs="Times New Roman"/>
                <w:b/>
                <w:bCs/>
                <w:sz w:val="20"/>
                <w:szCs w:val="20"/>
              </w:rPr>
            </w:pPr>
            <w:r>
              <w:rPr>
                <w:rFonts w:ascii="Times New Roman" w:hAnsi="Times New Roman" w:cs="Times New Roman"/>
                <w:sz w:val="20"/>
                <w:szCs w:val="20"/>
              </w:rPr>
              <w:t xml:space="preserve">Max. </w:t>
            </w:r>
            <w:r w:rsidRPr="00BC3119">
              <w:rPr>
                <w:rFonts w:ascii="Times New Roman" w:hAnsi="Times New Roman" w:cs="Times New Roman"/>
                <w:sz w:val="20"/>
                <w:szCs w:val="20"/>
              </w:rPr>
              <w:t xml:space="preserve">BW: </w:t>
            </w:r>
            <w:r>
              <w:rPr>
                <w:rFonts w:ascii="Times New Roman" w:hAnsi="Times New Roman" w:cs="Times New Roman"/>
                <w:b/>
                <w:bCs/>
                <w:sz w:val="20"/>
                <w:szCs w:val="20"/>
              </w:rPr>
              <w:t>2</w:t>
            </w:r>
            <w:r w:rsidRPr="005A5065">
              <w:rPr>
                <w:rFonts w:ascii="Times New Roman" w:hAnsi="Times New Roman" w:cs="Times New Roman"/>
                <w:b/>
                <w:bCs/>
                <w:sz w:val="20"/>
                <w:szCs w:val="20"/>
              </w:rPr>
              <w:t>00</w:t>
            </w:r>
            <w:r>
              <w:rPr>
                <w:rFonts w:ascii="Times New Roman" w:hAnsi="Times New Roman" w:cs="Times New Roman"/>
                <w:b/>
                <w:bCs/>
                <w:sz w:val="20"/>
                <w:szCs w:val="20"/>
              </w:rPr>
              <w:t>MHz</w:t>
            </w:r>
          </w:p>
        </w:tc>
        <w:tc>
          <w:tcPr>
            <w:tcW w:w="1228" w:type="dxa"/>
          </w:tcPr>
          <w:p w14:paraId="2007E1C3" w14:textId="2692F8A1" w:rsidR="008B21C1" w:rsidRPr="005A5065" w:rsidRDefault="008B21C1" w:rsidP="00AB13B7">
            <w:pPr>
              <w:rPr>
                <w:rFonts w:ascii="Times New Roman" w:hAnsi="Times New Roman" w:cs="Times New Roman"/>
                <w:b/>
                <w:bCs/>
                <w:sz w:val="20"/>
                <w:szCs w:val="20"/>
              </w:rPr>
            </w:pPr>
            <w:r>
              <w:rPr>
                <w:rFonts w:ascii="Times New Roman" w:hAnsi="Times New Roman" w:cs="Times New Roman"/>
                <w:sz w:val="20"/>
                <w:szCs w:val="20"/>
              </w:rPr>
              <w:t xml:space="preserve">Max. </w:t>
            </w:r>
            <w:r w:rsidRPr="00BC3119">
              <w:rPr>
                <w:rFonts w:ascii="Times New Roman" w:hAnsi="Times New Roman" w:cs="Times New Roman"/>
                <w:sz w:val="20"/>
                <w:szCs w:val="20"/>
              </w:rPr>
              <w:t xml:space="preserve">BW: </w:t>
            </w:r>
            <w:r>
              <w:rPr>
                <w:rFonts w:ascii="Times New Roman" w:hAnsi="Times New Roman" w:cs="Times New Roman"/>
                <w:b/>
                <w:bCs/>
                <w:sz w:val="20"/>
                <w:szCs w:val="20"/>
              </w:rPr>
              <w:t>1</w:t>
            </w:r>
            <w:r w:rsidRPr="005A5065">
              <w:rPr>
                <w:rFonts w:ascii="Times New Roman" w:hAnsi="Times New Roman" w:cs="Times New Roman"/>
                <w:b/>
                <w:bCs/>
                <w:sz w:val="20"/>
                <w:szCs w:val="20"/>
              </w:rPr>
              <w:t>00</w:t>
            </w:r>
            <w:r>
              <w:rPr>
                <w:rFonts w:ascii="Times New Roman" w:hAnsi="Times New Roman" w:cs="Times New Roman"/>
                <w:b/>
                <w:bCs/>
                <w:sz w:val="20"/>
                <w:szCs w:val="20"/>
              </w:rPr>
              <w:t>MHz</w:t>
            </w:r>
          </w:p>
        </w:tc>
        <w:tc>
          <w:tcPr>
            <w:tcW w:w="1229" w:type="dxa"/>
          </w:tcPr>
          <w:p w14:paraId="696CA664" w14:textId="43248019" w:rsidR="008B21C1" w:rsidRPr="005A5065" w:rsidRDefault="008B21C1" w:rsidP="00AB13B7">
            <w:pPr>
              <w:rPr>
                <w:rFonts w:ascii="Times New Roman" w:hAnsi="Times New Roman" w:cs="Times New Roman"/>
                <w:b/>
                <w:bCs/>
                <w:sz w:val="20"/>
                <w:szCs w:val="20"/>
              </w:rPr>
            </w:pPr>
            <w:r>
              <w:rPr>
                <w:rFonts w:ascii="Times New Roman" w:hAnsi="Times New Roman" w:cs="Times New Roman"/>
                <w:sz w:val="20"/>
                <w:szCs w:val="20"/>
              </w:rPr>
              <w:t xml:space="preserve">Max. </w:t>
            </w:r>
            <w:r w:rsidRPr="00BC3119">
              <w:rPr>
                <w:rFonts w:ascii="Times New Roman" w:hAnsi="Times New Roman" w:cs="Times New Roman"/>
                <w:sz w:val="20"/>
                <w:szCs w:val="20"/>
              </w:rPr>
              <w:t xml:space="preserve">BW: </w:t>
            </w:r>
            <w:r>
              <w:rPr>
                <w:rFonts w:ascii="Times New Roman" w:hAnsi="Times New Roman" w:cs="Times New Roman"/>
                <w:b/>
                <w:bCs/>
                <w:sz w:val="20"/>
                <w:szCs w:val="20"/>
              </w:rPr>
              <w:t>1</w:t>
            </w:r>
            <w:r w:rsidRPr="005A5065">
              <w:rPr>
                <w:rFonts w:ascii="Times New Roman" w:hAnsi="Times New Roman" w:cs="Times New Roman"/>
                <w:b/>
                <w:bCs/>
                <w:sz w:val="20"/>
                <w:szCs w:val="20"/>
              </w:rPr>
              <w:t>00</w:t>
            </w:r>
            <w:r>
              <w:rPr>
                <w:rFonts w:ascii="Times New Roman" w:hAnsi="Times New Roman" w:cs="Times New Roman"/>
                <w:b/>
                <w:bCs/>
                <w:sz w:val="20"/>
                <w:szCs w:val="20"/>
              </w:rPr>
              <w:t>MHz</w:t>
            </w:r>
          </w:p>
        </w:tc>
        <w:tc>
          <w:tcPr>
            <w:tcW w:w="1228" w:type="dxa"/>
          </w:tcPr>
          <w:p w14:paraId="08383F25" w14:textId="2656C807" w:rsidR="008B21C1" w:rsidRPr="005A5065" w:rsidRDefault="008B21C1" w:rsidP="00AB13B7">
            <w:pPr>
              <w:rPr>
                <w:rFonts w:ascii="Times New Roman" w:hAnsi="Times New Roman" w:cs="Times New Roman"/>
                <w:b/>
                <w:bCs/>
                <w:sz w:val="20"/>
                <w:szCs w:val="20"/>
              </w:rPr>
            </w:pPr>
            <w:r>
              <w:rPr>
                <w:rFonts w:ascii="Times New Roman" w:hAnsi="Times New Roman" w:cs="Times New Roman"/>
                <w:sz w:val="20"/>
                <w:szCs w:val="20"/>
              </w:rPr>
              <w:t xml:space="preserve">Max. </w:t>
            </w:r>
            <w:r w:rsidRPr="00BC3119">
              <w:rPr>
                <w:rFonts w:ascii="Times New Roman" w:hAnsi="Times New Roman" w:cs="Times New Roman"/>
                <w:sz w:val="20"/>
                <w:szCs w:val="20"/>
              </w:rPr>
              <w:t xml:space="preserve">BW: </w:t>
            </w:r>
            <w:r>
              <w:rPr>
                <w:rFonts w:ascii="Times New Roman" w:hAnsi="Times New Roman" w:cs="Times New Roman"/>
                <w:b/>
                <w:bCs/>
                <w:sz w:val="20"/>
                <w:szCs w:val="20"/>
              </w:rPr>
              <w:t>1</w:t>
            </w:r>
            <w:r w:rsidRPr="005A5065">
              <w:rPr>
                <w:rFonts w:ascii="Times New Roman" w:hAnsi="Times New Roman" w:cs="Times New Roman"/>
                <w:b/>
                <w:bCs/>
                <w:sz w:val="20"/>
                <w:szCs w:val="20"/>
              </w:rPr>
              <w:t>00</w:t>
            </w:r>
            <w:r>
              <w:rPr>
                <w:rFonts w:ascii="Times New Roman" w:hAnsi="Times New Roman" w:cs="Times New Roman"/>
                <w:b/>
                <w:bCs/>
                <w:sz w:val="20"/>
                <w:szCs w:val="20"/>
              </w:rPr>
              <w:t>MHz</w:t>
            </w:r>
          </w:p>
        </w:tc>
        <w:tc>
          <w:tcPr>
            <w:tcW w:w="1229" w:type="dxa"/>
          </w:tcPr>
          <w:p w14:paraId="70DB28BC" w14:textId="61CC8625" w:rsidR="008B21C1" w:rsidRPr="005A5065" w:rsidRDefault="008B21C1" w:rsidP="00AB13B7">
            <w:pPr>
              <w:rPr>
                <w:rFonts w:ascii="Times New Roman" w:hAnsi="Times New Roman" w:cs="Times New Roman"/>
                <w:b/>
                <w:bCs/>
                <w:sz w:val="20"/>
                <w:szCs w:val="20"/>
              </w:rPr>
            </w:pPr>
            <w:r>
              <w:rPr>
                <w:rFonts w:ascii="Times New Roman" w:hAnsi="Times New Roman" w:cs="Times New Roman"/>
                <w:sz w:val="20"/>
                <w:szCs w:val="20"/>
              </w:rPr>
              <w:t xml:space="preserve">Max. </w:t>
            </w:r>
            <w:r w:rsidRPr="00BC3119">
              <w:rPr>
                <w:rFonts w:ascii="Times New Roman" w:hAnsi="Times New Roman" w:cs="Times New Roman"/>
                <w:sz w:val="20"/>
                <w:szCs w:val="20"/>
              </w:rPr>
              <w:t xml:space="preserve">BW: </w:t>
            </w:r>
            <w:r>
              <w:rPr>
                <w:rFonts w:ascii="Times New Roman" w:hAnsi="Times New Roman" w:cs="Times New Roman"/>
                <w:b/>
                <w:bCs/>
                <w:sz w:val="20"/>
                <w:szCs w:val="20"/>
              </w:rPr>
              <w:t>100MHz</w:t>
            </w:r>
          </w:p>
        </w:tc>
      </w:tr>
    </w:tbl>
    <w:p w14:paraId="52495183" w14:textId="7FC358F9" w:rsidR="008B21C1" w:rsidRDefault="008B21C1" w:rsidP="008B21C1">
      <w:pPr>
        <w:rPr>
          <w:rFonts w:ascii="Times New Roman" w:hAnsi="Times New Roman" w:cs="Times New Roman"/>
          <w:sz w:val="20"/>
          <w:szCs w:val="20"/>
          <w:lang w:val="en-GB"/>
        </w:rPr>
      </w:pPr>
    </w:p>
    <w:p w14:paraId="043951E1" w14:textId="67A994BE" w:rsidR="00945198" w:rsidRPr="00945198" w:rsidRDefault="00813AAC" w:rsidP="00CF3A99">
      <w:pPr>
        <w:pStyle w:val="a3"/>
        <w:numPr>
          <w:ilvl w:val="0"/>
          <w:numId w:val="6"/>
        </w:numPr>
        <w:ind w:leftChars="0" w:left="1418" w:hanging="1418"/>
        <w:rPr>
          <w:rFonts w:ascii="Times New Roman" w:hAnsi="Times New Roman" w:cs="Times New Roman"/>
          <w:sz w:val="20"/>
          <w:szCs w:val="20"/>
        </w:rPr>
      </w:pPr>
      <w:r>
        <w:rPr>
          <w:rFonts w:ascii="Times New Roman" w:hAnsi="Times New Roman" w:cs="Times New Roman"/>
          <w:b/>
          <w:bCs/>
          <w:sz w:val="20"/>
          <w:szCs w:val="20"/>
        </w:rPr>
        <w:t>T</w:t>
      </w:r>
      <w:r w:rsidR="00945198">
        <w:rPr>
          <w:rFonts w:ascii="Times New Roman" w:hAnsi="Times New Roman" w:cs="Times New Roman"/>
          <w:b/>
          <w:bCs/>
          <w:sz w:val="20"/>
          <w:szCs w:val="20"/>
        </w:rPr>
        <w:t xml:space="preserve">he resulting set of supported band combinations is determined not only by the </w:t>
      </w:r>
      <w:r w:rsidR="00EA1EDF">
        <w:rPr>
          <w:rFonts w:ascii="Times New Roman" w:hAnsi="Times New Roman" w:cs="Times New Roman"/>
          <w:b/>
          <w:bCs/>
          <w:sz w:val="20"/>
          <w:szCs w:val="20"/>
        </w:rPr>
        <w:t>m</w:t>
      </w:r>
      <w:r w:rsidR="00945198">
        <w:rPr>
          <w:rFonts w:ascii="Times New Roman" w:hAnsi="Times New Roman" w:cs="Times New Roman"/>
          <w:b/>
          <w:bCs/>
          <w:sz w:val="20"/>
          <w:szCs w:val="20"/>
        </w:rPr>
        <w:t>aximum</w:t>
      </w:r>
      <w:r w:rsidR="00EA1EDF">
        <w:rPr>
          <w:rFonts w:ascii="Times New Roman" w:hAnsi="Times New Roman" w:cs="Times New Roman"/>
          <w:b/>
          <w:bCs/>
          <w:sz w:val="20"/>
          <w:szCs w:val="20"/>
        </w:rPr>
        <w:t xml:space="preserve"> a</w:t>
      </w:r>
      <w:r w:rsidR="00945198">
        <w:rPr>
          <w:rFonts w:ascii="Times New Roman" w:hAnsi="Times New Roman" w:cs="Times New Roman"/>
          <w:b/>
          <w:bCs/>
          <w:sz w:val="20"/>
          <w:szCs w:val="20"/>
        </w:rPr>
        <w:t>ggregated</w:t>
      </w:r>
      <w:r w:rsidR="00EA1EDF">
        <w:rPr>
          <w:rFonts w:ascii="Times New Roman" w:hAnsi="Times New Roman" w:cs="Times New Roman"/>
          <w:b/>
          <w:bCs/>
          <w:sz w:val="20"/>
          <w:szCs w:val="20"/>
        </w:rPr>
        <w:t xml:space="preserve"> bandwidth,</w:t>
      </w:r>
      <w:r w:rsidR="00945198">
        <w:rPr>
          <w:rFonts w:ascii="Times New Roman" w:hAnsi="Times New Roman" w:cs="Times New Roman"/>
          <w:b/>
          <w:bCs/>
          <w:sz w:val="20"/>
          <w:szCs w:val="20"/>
        </w:rPr>
        <w:t xml:space="preserve"> but also by </w:t>
      </w:r>
      <w:r w:rsidR="00EA1EDF">
        <w:rPr>
          <w:rFonts w:ascii="Times New Roman" w:hAnsi="Times New Roman" w:cs="Times New Roman"/>
          <w:b/>
          <w:bCs/>
          <w:sz w:val="20"/>
          <w:szCs w:val="20"/>
        </w:rPr>
        <w:t>the quantity of CC with</w:t>
      </w:r>
      <w:r w:rsidR="00945198">
        <w:rPr>
          <w:rFonts w:ascii="Times New Roman" w:hAnsi="Times New Roman" w:cs="Times New Roman"/>
          <w:b/>
          <w:bCs/>
          <w:sz w:val="20"/>
          <w:szCs w:val="20"/>
        </w:rPr>
        <w:t xml:space="preserve"> </w:t>
      </w:r>
      <w:r w:rsidR="00EA1EDF">
        <w:rPr>
          <w:rFonts w:ascii="Times New Roman" w:hAnsi="Times New Roman" w:cs="Times New Roman"/>
          <w:b/>
          <w:bCs/>
          <w:sz w:val="20"/>
          <w:szCs w:val="20"/>
        </w:rPr>
        <w:t>dominant bandwidth (</w:t>
      </w:r>
      <w:r w:rsidR="00E53FC3">
        <w:rPr>
          <w:rFonts w:ascii="Times New Roman" w:hAnsi="Times New Roman" w:cs="Times New Roman"/>
          <w:b/>
          <w:bCs/>
          <w:sz w:val="20"/>
          <w:szCs w:val="20"/>
        </w:rPr>
        <w:t xml:space="preserve">i.e., </w:t>
      </w:r>
      <w:r w:rsidR="00EA1EDF">
        <w:rPr>
          <w:rFonts w:ascii="Times New Roman" w:hAnsi="Times New Roman" w:cs="Times New Roman"/>
          <w:b/>
          <w:bCs/>
          <w:sz w:val="20"/>
          <w:szCs w:val="20"/>
        </w:rPr>
        <w:t>200MHz), within the same feature set.</w:t>
      </w:r>
      <w:r>
        <w:rPr>
          <w:rFonts w:ascii="Times New Roman" w:hAnsi="Times New Roman" w:cs="Times New Roman"/>
          <w:b/>
          <w:bCs/>
          <w:sz w:val="20"/>
          <w:szCs w:val="20"/>
        </w:rPr>
        <w:t xml:space="preserve"> The CA band combinations in the resulting set are the parent band combinations in the same aggregated bandwidth level, then legacy fallback rule can be applied as usual.</w:t>
      </w:r>
    </w:p>
    <w:p w14:paraId="7064FEDB" w14:textId="77777777" w:rsidR="00945198" w:rsidRDefault="00945198" w:rsidP="008B21C1">
      <w:pPr>
        <w:rPr>
          <w:rFonts w:ascii="Times New Roman" w:hAnsi="Times New Roman" w:cs="Times New Roman"/>
          <w:sz w:val="20"/>
          <w:szCs w:val="20"/>
          <w:lang w:val="en-GB"/>
        </w:rPr>
      </w:pPr>
    </w:p>
    <w:p w14:paraId="180D44F8" w14:textId="35E064C1" w:rsidR="00D479C5" w:rsidRDefault="002F76A5" w:rsidP="00E65E3B">
      <w:pPr>
        <w:rPr>
          <w:rFonts w:ascii="Times New Roman" w:hAnsi="Times New Roman" w:cs="Times New Roman"/>
          <w:sz w:val="20"/>
          <w:szCs w:val="20"/>
          <w:lang w:val="en-GB"/>
        </w:rPr>
      </w:pPr>
      <w:r>
        <w:rPr>
          <w:rFonts w:ascii="Times New Roman" w:hAnsi="Times New Roman" w:cs="Times New Roman"/>
          <w:sz w:val="20"/>
          <w:szCs w:val="20"/>
          <w:lang w:val="en-GB"/>
        </w:rPr>
        <w:t>According to the</w:t>
      </w:r>
      <w:r w:rsidR="00055209">
        <w:rPr>
          <w:rFonts w:ascii="Times New Roman" w:hAnsi="Times New Roman" w:cs="Times New Roman"/>
          <w:sz w:val="20"/>
          <w:szCs w:val="20"/>
          <w:lang w:val="en-GB"/>
        </w:rPr>
        <w:t xml:space="preserve"> understanding abovementioned</w:t>
      </w:r>
      <w:r>
        <w:rPr>
          <w:rFonts w:ascii="Times New Roman" w:hAnsi="Times New Roman" w:cs="Times New Roman"/>
          <w:sz w:val="20"/>
          <w:szCs w:val="20"/>
          <w:lang w:val="en-GB"/>
        </w:rPr>
        <w:t>, w</w:t>
      </w:r>
      <w:r w:rsidR="004706E7">
        <w:rPr>
          <w:rFonts w:ascii="Times New Roman" w:hAnsi="Times New Roman" w:cs="Times New Roman"/>
          <w:sz w:val="20"/>
          <w:szCs w:val="20"/>
          <w:lang w:val="en-GB"/>
        </w:rPr>
        <w:t xml:space="preserve">e can </w:t>
      </w:r>
      <w:r w:rsidR="00A85997">
        <w:rPr>
          <w:rFonts w:ascii="Times New Roman" w:hAnsi="Times New Roman" w:cs="Times New Roman"/>
          <w:sz w:val="20"/>
          <w:szCs w:val="20"/>
          <w:lang w:val="en-GB"/>
        </w:rPr>
        <w:t xml:space="preserve">simply </w:t>
      </w:r>
      <w:r w:rsidR="004706E7">
        <w:rPr>
          <w:rFonts w:ascii="Times New Roman" w:hAnsi="Times New Roman" w:cs="Times New Roman"/>
          <w:sz w:val="20"/>
          <w:szCs w:val="20"/>
          <w:lang w:val="en-GB"/>
        </w:rPr>
        <w:t xml:space="preserve">formulate </w:t>
      </w:r>
      <w:r w:rsidR="00CB294A">
        <w:rPr>
          <w:rFonts w:ascii="Times New Roman" w:hAnsi="Times New Roman" w:cs="Times New Roman"/>
          <w:sz w:val="20"/>
          <w:szCs w:val="20"/>
          <w:lang w:val="en-GB"/>
        </w:rPr>
        <w:t>the procedure to produce the reported CA band combination</w:t>
      </w:r>
      <w:r w:rsidR="004706E7">
        <w:rPr>
          <w:rFonts w:ascii="Times New Roman" w:hAnsi="Times New Roman" w:cs="Times New Roman"/>
          <w:sz w:val="20"/>
          <w:szCs w:val="20"/>
          <w:lang w:val="en-GB"/>
        </w:rPr>
        <w:t xml:space="preserve"> as the pseudo code </w:t>
      </w:r>
      <w:r w:rsidR="00D479C5">
        <w:rPr>
          <w:rFonts w:ascii="Times New Roman" w:hAnsi="Times New Roman" w:cs="Times New Roman"/>
          <w:sz w:val="20"/>
          <w:szCs w:val="20"/>
          <w:lang w:val="en-GB"/>
        </w:rPr>
        <w:t>in the Table 1</w:t>
      </w:r>
      <w:r w:rsidR="00CB185A">
        <w:rPr>
          <w:rFonts w:ascii="Times New Roman" w:hAnsi="Times New Roman" w:cs="Times New Roman"/>
          <w:sz w:val="20"/>
          <w:szCs w:val="20"/>
          <w:lang w:val="en-GB"/>
        </w:rPr>
        <w:t>2</w:t>
      </w:r>
      <w:r w:rsidR="004706E7">
        <w:rPr>
          <w:rFonts w:ascii="Times New Roman" w:hAnsi="Times New Roman" w:cs="Times New Roman"/>
          <w:sz w:val="20"/>
          <w:szCs w:val="20"/>
          <w:lang w:val="en-GB"/>
        </w:rPr>
        <w:t>:</w:t>
      </w:r>
      <w:r w:rsidR="00803868">
        <w:rPr>
          <w:rFonts w:ascii="Times New Roman" w:hAnsi="Times New Roman" w:cs="Times New Roman"/>
          <w:sz w:val="20"/>
          <w:szCs w:val="20"/>
          <w:lang w:val="en-GB"/>
        </w:rPr>
        <w:t xml:space="preserve"> (The reported capability parameters are marked in </w:t>
      </w:r>
      <w:r w:rsidR="00803868" w:rsidRPr="00803868">
        <w:rPr>
          <w:rFonts w:ascii="Times New Roman" w:hAnsi="Times New Roman" w:cs="Times New Roman"/>
          <w:color w:val="0000FF"/>
          <w:sz w:val="20"/>
          <w:szCs w:val="20"/>
          <w:lang w:val="en-GB"/>
        </w:rPr>
        <w:t>blue</w:t>
      </w:r>
      <w:r w:rsidR="00803868">
        <w:rPr>
          <w:rFonts w:ascii="Times New Roman" w:hAnsi="Times New Roman" w:cs="Times New Roman"/>
          <w:sz w:val="20"/>
          <w:szCs w:val="20"/>
          <w:lang w:val="en-GB"/>
        </w:rPr>
        <w:t>)</w:t>
      </w:r>
    </w:p>
    <w:p w14:paraId="05CE2F9A" w14:textId="77777777" w:rsidR="005C496E" w:rsidRDefault="005C496E" w:rsidP="00E65E3B">
      <w:pPr>
        <w:rPr>
          <w:rFonts w:ascii="Times New Roman" w:hAnsi="Times New Roman" w:cs="Times New Roman"/>
          <w:sz w:val="20"/>
          <w:szCs w:val="20"/>
          <w:lang w:val="en-GB"/>
        </w:rPr>
      </w:pPr>
    </w:p>
    <w:p w14:paraId="0F6F0018" w14:textId="4DBFEC7C" w:rsidR="004E133F" w:rsidRPr="00A65FE1" w:rsidRDefault="004E133F" w:rsidP="004E133F">
      <w:pPr>
        <w:jc w:val="center"/>
        <w:rPr>
          <w:rFonts w:ascii="Times New Roman" w:hAnsi="Times New Roman" w:cs="Times New Roman"/>
          <w:b/>
          <w:bCs/>
          <w:sz w:val="20"/>
          <w:szCs w:val="20"/>
          <w:u w:val="single"/>
        </w:rPr>
      </w:pPr>
      <w:r>
        <w:rPr>
          <w:rFonts w:ascii="Times New Roman" w:hAnsi="Times New Roman" w:cs="Times New Roman" w:hint="eastAsia"/>
          <w:sz w:val="20"/>
          <w:szCs w:val="20"/>
          <w:lang w:val="en-GB"/>
        </w:rPr>
        <w:t>T</w:t>
      </w:r>
      <w:r>
        <w:rPr>
          <w:rFonts w:ascii="Times New Roman" w:hAnsi="Times New Roman" w:cs="Times New Roman"/>
          <w:sz w:val="20"/>
          <w:szCs w:val="20"/>
          <w:lang w:val="en-GB"/>
        </w:rPr>
        <w:t xml:space="preserve">able 12: Formulation of new </w:t>
      </w:r>
      <w:r w:rsidR="00F519C6">
        <w:rPr>
          <w:rFonts w:ascii="Times New Roman" w:hAnsi="Times New Roman" w:cs="Times New Roman"/>
          <w:sz w:val="20"/>
          <w:szCs w:val="20"/>
          <w:lang w:val="en-GB"/>
        </w:rPr>
        <w:t>IE</w:t>
      </w:r>
      <w:r>
        <w:rPr>
          <w:rFonts w:ascii="Times New Roman" w:hAnsi="Times New Roman" w:cs="Times New Roman"/>
          <w:sz w:val="20"/>
          <w:szCs w:val="20"/>
          <w:lang w:val="en-GB"/>
        </w:rPr>
        <w:t xml:space="preserve"> proposal</w:t>
      </w:r>
      <w:r w:rsidR="00F519C6">
        <w:rPr>
          <w:rFonts w:ascii="Times New Roman" w:hAnsi="Times New Roman" w:cs="Times New Roman"/>
          <w:sz w:val="20"/>
          <w:szCs w:val="20"/>
          <w:lang w:val="en-GB"/>
        </w:rPr>
        <w:t xml:space="preserve"> for FBG5</w:t>
      </w:r>
      <w:r>
        <w:rPr>
          <w:rFonts w:ascii="Times New Roman" w:hAnsi="Times New Roman" w:cs="Times New Roman"/>
          <w:sz w:val="20"/>
          <w:szCs w:val="20"/>
          <w:lang w:val="en-GB"/>
        </w:rPr>
        <w:t xml:space="preserve"> (UE side)</w:t>
      </w:r>
    </w:p>
    <w:p w14:paraId="30633F88" w14:textId="3DEC25B7" w:rsidR="004E133F" w:rsidRDefault="004E133F" w:rsidP="004E133F">
      <w:pPr>
        <w:pBdr>
          <w:top w:val="single" w:sz="4" w:space="1" w:color="auto"/>
          <w:left w:val="single" w:sz="4" w:space="4" w:color="auto"/>
          <w:bottom w:val="single" w:sz="4" w:space="1" w:color="auto"/>
          <w:right w:val="single" w:sz="4" w:space="4" w:color="auto"/>
        </w:pBdr>
        <w:rPr>
          <w:rFonts w:ascii="Consolas" w:hAnsi="Consolas" w:cs="Times New Roman"/>
          <w:sz w:val="20"/>
          <w:szCs w:val="20"/>
          <w:lang w:val="en-GB"/>
        </w:rPr>
      </w:pPr>
      <w:r w:rsidRPr="00E60634">
        <w:rPr>
          <w:rFonts w:ascii="Consolas" w:hAnsi="Consolas" w:cs="Times New Roman"/>
          <w:sz w:val="20"/>
          <w:szCs w:val="20"/>
          <w:highlight w:val="yellow"/>
          <w:lang w:val="en-GB"/>
        </w:rPr>
        <w:t>if (capabilities except for CCBW within the FS are the same for all CCs)</w:t>
      </w:r>
      <w:r>
        <w:rPr>
          <w:rFonts w:ascii="Consolas" w:hAnsi="Consolas" w:cs="Times New Roman"/>
          <w:sz w:val="20"/>
          <w:szCs w:val="20"/>
          <w:lang w:val="en-GB"/>
        </w:rPr>
        <w:t xml:space="preserve"> {</w:t>
      </w:r>
    </w:p>
    <w:p w14:paraId="3E9CAB09" w14:textId="466589A2" w:rsidR="004E133F" w:rsidRDefault="004E133F" w:rsidP="004E133F">
      <w:pPr>
        <w:pBdr>
          <w:top w:val="single" w:sz="4" w:space="1" w:color="auto"/>
          <w:left w:val="single" w:sz="4" w:space="4" w:color="auto"/>
          <w:bottom w:val="single" w:sz="4" w:space="1" w:color="auto"/>
          <w:right w:val="single" w:sz="4" w:space="4" w:color="auto"/>
        </w:pBdr>
        <w:rPr>
          <w:rFonts w:ascii="Consolas" w:hAnsi="Consolas" w:cs="Times New Roman"/>
          <w:sz w:val="20"/>
          <w:szCs w:val="20"/>
          <w:lang w:val="en-GB"/>
        </w:rPr>
      </w:pPr>
      <w:r>
        <w:rPr>
          <w:rFonts w:ascii="Consolas" w:hAnsi="Consolas" w:cs="Times New Roman" w:hint="eastAsia"/>
          <w:sz w:val="20"/>
          <w:szCs w:val="20"/>
          <w:lang w:val="en-GB"/>
        </w:rPr>
        <w:t xml:space="preserve"> </w:t>
      </w:r>
      <w:r>
        <w:rPr>
          <w:rFonts w:ascii="Consolas" w:hAnsi="Consolas" w:cs="Times New Roman"/>
          <w:sz w:val="20"/>
          <w:szCs w:val="20"/>
          <w:lang w:val="en-GB"/>
        </w:rPr>
        <w:t xml:space="preserve"> </w:t>
      </w:r>
      <w:r w:rsidRPr="006F4E0A">
        <w:rPr>
          <w:rFonts w:ascii="Consolas" w:hAnsi="Consolas" w:cs="Times New Roman"/>
          <w:color w:val="0000FF"/>
          <w:sz w:val="20"/>
          <w:szCs w:val="20"/>
          <w:lang w:val="en-GB"/>
        </w:rPr>
        <w:t>reportedMaxAggreBW</w:t>
      </w:r>
      <w:r>
        <w:rPr>
          <w:rFonts w:ascii="Consolas" w:hAnsi="Consolas" w:cs="Times New Roman"/>
          <w:sz w:val="20"/>
          <w:szCs w:val="20"/>
          <w:lang w:val="en-GB"/>
        </w:rPr>
        <w:t xml:space="preserve"> = </w:t>
      </w:r>
      <w:r w:rsidRPr="002771D1">
        <w:rPr>
          <w:rFonts w:ascii="Consolas" w:hAnsi="Consolas" w:cs="Times New Roman"/>
          <w:b/>
          <w:bCs/>
          <w:sz w:val="20"/>
          <w:szCs w:val="20"/>
          <w:lang w:val="en-GB"/>
        </w:rPr>
        <w:t>UEMaxAggreBW</w:t>
      </w:r>
      <w:r w:rsidR="00657639">
        <w:rPr>
          <w:rFonts w:ascii="Consolas" w:hAnsi="Consolas" w:cs="Times New Roman"/>
          <w:b/>
          <w:bCs/>
          <w:sz w:val="20"/>
          <w:szCs w:val="20"/>
          <w:lang w:val="en-GB"/>
        </w:rPr>
        <w:t>ForFBG5CA</w:t>
      </w:r>
      <w:r>
        <w:rPr>
          <w:rFonts w:ascii="Consolas" w:hAnsi="Consolas" w:cs="Times New Roman"/>
          <w:sz w:val="20"/>
          <w:szCs w:val="20"/>
          <w:lang w:val="en-GB"/>
        </w:rPr>
        <w:t>;</w:t>
      </w:r>
      <w:r w:rsidR="00657639">
        <w:rPr>
          <w:rFonts w:ascii="Consolas" w:hAnsi="Consolas" w:cs="Times New Roman"/>
          <w:sz w:val="20"/>
          <w:szCs w:val="20"/>
          <w:lang w:val="en-GB"/>
        </w:rPr>
        <w:tab/>
      </w:r>
      <w:r>
        <w:rPr>
          <w:rFonts w:ascii="Consolas" w:hAnsi="Consolas" w:cs="Times New Roman"/>
          <w:sz w:val="20"/>
          <w:szCs w:val="20"/>
          <w:lang w:val="en-GB"/>
        </w:rPr>
        <w:tab/>
      </w:r>
      <w:r>
        <w:rPr>
          <w:rFonts w:ascii="Consolas" w:hAnsi="Consolas" w:cs="Times New Roman"/>
          <w:sz w:val="20"/>
          <w:szCs w:val="20"/>
          <w:lang w:val="en-GB"/>
        </w:rPr>
        <w:tab/>
      </w:r>
      <w:r w:rsidR="005C496E">
        <w:rPr>
          <w:rFonts w:ascii="Consolas" w:hAnsi="Consolas" w:cs="Times New Roman"/>
          <w:sz w:val="20"/>
          <w:szCs w:val="20"/>
          <w:lang w:val="en-GB"/>
        </w:rPr>
        <w:tab/>
      </w:r>
      <w:r w:rsidR="005C496E">
        <w:rPr>
          <w:rFonts w:ascii="Consolas" w:hAnsi="Consolas" w:cs="Times New Roman"/>
          <w:sz w:val="20"/>
          <w:szCs w:val="20"/>
          <w:lang w:val="en-GB"/>
        </w:rPr>
        <w:tab/>
      </w:r>
      <w:r w:rsidRPr="008E58F4">
        <w:rPr>
          <w:rFonts w:ascii="Consolas" w:hAnsi="Consolas" w:cs="Times New Roman"/>
          <w:color w:val="808080" w:themeColor="background1" w:themeShade="80"/>
          <w:sz w:val="20"/>
          <w:szCs w:val="20"/>
          <w:lang w:val="en-GB"/>
        </w:rPr>
        <w:t>//600MHz</w:t>
      </w:r>
    </w:p>
    <w:p w14:paraId="04F7A09B" w14:textId="5ADEDC7B" w:rsidR="00AF6234" w:rsidRDefault="00AF6234" w:rsidP="004E133F">
      <w:pPr>
        <w:pBdr>
          <w:top w:val="single" w:sz="4" w:space="1" w:color="auto"/>
          <w:left w:val="single" w:sz="4" w:space="4" w:color="auto"/>
          <w:bottom w:val="single" w:sz="4" w:space="1" w:color="auto"/>
          <w:right w:val="single" w:sz="4" w:space="4" w:color="auto"/>
        </w:pBdr>
        <w:rPr>
          <w:rFonts w:ascii="Consolas" w:hAnsi="Consolas" w:cs="Times New Roman"/>
          <w:sz w:val="20"/>
          <w:szCs w:val="20"/>
          <w:lang w:val="en-GB"/>
        </w:rPr>
      </w:pPr>
      <w:r>
        <w:rPr>
          <w:rFonts w:ascii="Consolas" w:hAnsi="Consolas" w:cs="Times New Roman" w:hint="eastAsia"/>
          <w:sz w:val="20"/>
          <w:szCs w:val="20"/>
          <w:lang w:val="en-GB"/>
        </w:rPr>
        <w:t xml:space="preserve"> </w:t>
      </w:r>
      <w:r>
        <w:rPr>
          <w:rFonts w:ascii="Consolas" w:hAnsi="Consolas" w:cs="Times New Roman"/>
          <w:sz w:val="20"/>
          <w:szCs w:val="20"/>
          <w:lang w:val="en-GB"/>
        </w:rPr>
        <w:t xml:space="preserve"> </w:t>
      </w:r>
      <w:r w:rsidRPr="00AF6234">
        <w:rPr>
          <w:rFonts w:ascii="Consolas" w:hAnsi="Consolas" w:cs="Times New Roman"/>
          <w:color w:val="0000FF"/>
          <w:sz w:val="20"/>
          <w:szCs w:val="20"/>
          <w:lang w:val="en-GB"/>
        </w:rPr>
        <w:t>reportedCA-BWClassDL</w:t>
      </w:r>
      <w:r>
        <w:rPr>
          <w:rFonts w:ascii="Consolas" w:hAnsi="Consolas" w:cs="Times New Roman"/>
          <w:sz w:val="20"/>
          <w:szCs w:val="20"/>
          <w:lang w:val="en-GB"/>
        </w:rPr>
        <w:t xml:space="preserve"> = NUM2BWCLASS(reportedMaxAggreBW / 100);</w:t>
      </w:r>
      <w:r>
        <w:rPr>
          <w:rFonts w:ascii="Consolas" w:hAnsi="Consolas" w:cs="Times New Roman"/>
          <w:sz w:val="20"/>
          <w:szCs w:val="20"/>
          <w:lang w:val="en-GB"/>
        </w:rPr>
        <w:tab/>
      </w:r>
      <w:r w:rsidRPr="005C496E">
        <w:rPr>
          <w:rFonts w:ascii="Consolas" w:hAnsi="Consolas" w:cs="Times New Roman"/>
          <w:color w:val="808080" w:themeColor="background1" w:themeShade="80"/>
          <w:sz w:val="20"/>
          <w:szCs w:val="20"/>
          <w:lang w:val="en-GB"/>
        </w:rPr>
        <w:t>//R6</w:t>
      </w:r>
    </w:p>
    <w:p w14:paraId="44BE1C15" w14:textId="0196A949" w:rsidR="008E58F4" w:rsidRDefault="004E133F" w:rsidP="004E133F">
      <w:pPr>
        <w:pBdr>
          <w:top w:val="single" w:sz="4" w:space="1" w:color="auto"/>
          <w:left w:val="single" w:sz="4" w:space="4" w:color="auto"/>
          <w:bottom w:val="single" w:sz="4" w:space="1" w:color="auto"/>
          <w:right w:val="single" w:sz="4" w:space="4" w:color="auto"/>
        </w:pBdr>
        <w:rPr>
          <w:rFonts w:ascii="Consolas" w:hAnsi="Consolas" w:cs="Times New Roman"/>
          <w:sz w:val="20"/>
          <w:szCs w:val="20"/>
          <w:lang w:val="en-GB"/>
        </w:rPr>
      </w:pPr>
      <w:r>
        <w:rPr>
          <w:rFonts w:ascii="Consolas" w:hAnsi="Consolas" w:cs="Times New Roman" w:hint="eastAsia"/>
          <w:sz w:val="20"/>
          <w:szCs w:val="20"/>
          <w:lang w:val="en-GB"/>
        </w:rPr>
        <w:t xml:space="preserve"> </w:t>
      </w:r>
      <w:r>
        <w:rPr>
          <w:rFonts w:ascii="Consolas" w:hAnsi="Consolas" w:cs="Times New Roman"/>
          <w:sz w:val="20"/>
          <w:szCs w:val="20"/>
          <w:lang w:val="en-GB"/>
        </w:rPr>
        <w:t xml:space="preserve"> </w:t>
      </w:r>
      <w:r w:rsidRPr="00803868">
        <w:rPr>
          <w:rFonts w:ascii="Consolas" w:hAnsi="Consolas" w:cs="Times New Roman"/>
          <w:sz w:val="20"/>
          <w:szCs w:val="20"/>
          <w:highlight w:val="cyan"/>
          <w:lang w:val="en-GB"/>
        </w:rPr>
        <w:t xml:space="preserve">if (UE has </w:t>
      </w:r>
      <w:r w:rsidR="00987BF4">
        <w:rPr>
          <w:rFonts w:ascii="Consolas" w:hAnsi="Consolas" w:cs="Times New Roman"/>
          <w:sz w:val="20"/>
          <w:szCs w:val="20"/>
          <w:highlight w:val="cyan"/>
          <w:lang w:val="en-GB"/>
        </w:rPr>
        <w:t>quantity</w:t>
      </w:r>
      <w:r w:rsidR="007F4526" w:rsidRPr="00803868">
        <w:rPr>
          <w:rFonts w:ascii="Consolas" w:hAnsi="Consolas" w:cs="Times New Roman"/>
          <w:sz w:val="20"/>
          <w:szCs w:val="20"/>
          <w:highlight w:val="cyan"/>
          <w:lang w:val="en-GB"/>
        </w:rPr>
        <w:t xml:space="preserve"> </w:t>
      </w:r>
      <w:r w:rsidRPr="00803868">
        <w:rPr>
          <w:rFonts w:ascii="Consolas" w:hAnsi="Consolas" w:cs="Times New Roman"/>
          <w:sz w:val="20"/>
          <w:szCs w:val="20"/>
          <w:highlight w:val="cyan"/>
          <w:lang w:val="en-GB"/>
        </w:rPr>
        <w:t xml:space="preserve">constraint in CC </w:t>
      </w:r>
      <w:r w:rsidR="00987BF4">
        <w:rPr>
          <w:rFonts w:ascii="Consolas" w:hAnsi="Consolas" w:cs="Times New Roman"/>
          <w:sz w:val="20"/>
          <w:szCs w:val="20"/>
          <w:highlight w:val="cyan"/>
          <w:lang w:val="en-GB"/>
        </w:rPr>
        <w:t>with dominant bandwidth</w:t>
      </w:r>
      <w:r w:rsidRPr="00803868">
        <w:rPr>
          <w:rFonts w:ascii="Consolas" w:hAnsi="Consolas" w:cs="Times New Roman"/>
          <w:sz w:val="20"/>
          <w:szCs w:val="20"/>
          <w:highlight w:val="cyan"/>
          <w:lang w:val="en-GB"/>
        </w:rPr>
        <w:t>)</w:t>
      </w:r>
      <w:r>
        <w:rPr>
          <w:rFonts w:ascii="Consolas" w:hAnsi="Consolas" w:cs="Times New Roman"/>
          <w:sz w:val="20"/>
          <w:szCs w:val="20"/>
          <w:lang w:val="en-GB"/>
        </w:rPr>
        <w:t xml:space="preserve"> {</w:t>
      </w:r>
    </w:p>
    <w:p w14:paraId="42719194" w14:textId="6BB7BAB0" w:rsidR="004E133F" w:rsidRDefault="004E133F" w:rsidP="004E133F">
      <w:pPr>
        <w:pBdr>
          <w:top w:val="single" w:sz="4" w:space="1" w:color="auto"/>
          <w:left w:val="single" w:sz="4" w:space="4" w:color="auto"/>
          <w:bottom w:val="single" w:sz="4" w:space="1" w:color="auto"/>
          <w:right w:val="single" w:sz="4" w:space="4" w:color="auto"/>
        </w:pBdr>
        <w:rPr>
          <w:rFonts w:ascii="Consolas" w:hAnsi="Consolas" w:cs="Times New Roman"/>
          <w:sz w:val="20"/>
          <w:szCs w:val="20"/>
          <w:lang w:val="en-GB"/>
        </w:rPr>
      </w:pPr>
      <w:r>
        <w:rPr>
          <w:rFonts w:ascii="Consolas" w:hAnsi="Consolas" w:cs="Times New Roman" w:hint="eastAsia"/>
          <w:sz w:val="20"/>
          <w:szCs w:val="20"/>
          <w:lang w:val="en-GB"/>
        </w:rPr>
        <w:t xml:space="preserve"> </w:t>
      </w:r>
      <w:r>
        <w:rPr>
          <w:rFonts w:ascii="Consolas" w:hAnsi="Consolas" w:cs="Times New Roman"/>
          <w:sz w:val="20"/>
          <w:szCs w:val="20"/>
          <w:lang w:val="en-GB"/>
        </w:rPr>
        <w:t xml:space="preserve">   NrofCCforMaxBW = </w:t>
      </w:r>
      <w:r w:rsidRPr="002771D1">
        <w:rPr>
          <w:rFonts w:ascii="Consolas" w:hAnsi="Consolas" w:cs="Times New Roman"/>
          <w:b/>
          <w:bCs/>
          <w:sz w:val="20"/>
          <w:szCs w:val="20"/>
          <w:lang w:val="en-GB"/>
        </w:rPr>
        <w:t>UEConstraint</w:t>
      </w:r>
      <w:r w:rsidR="002771D1">
        <w:rPr>
          <w:rFonts w:ascii="Consolas" w:hAnsi="Consolas" w:cs="Times New Roman"/>
          <w:b/>
          <w:bCs/>
          <w:sz w:val="20"/>
          <w:szCs w:val="20"/>
          <w:lang w:val="en-GB"/>
        </w:rPr>
        <w:t>For</w:t>
      </w:r>
      <w:r w:rsidRPr="002771D1">
        <w:rPr>
          <w:rFonts w:ascii="Consolas" w:hAnsi="Consolas" w:cs="Times New Roman"/>
          <w:b/>
          <w:bCs/>
          <w:sz w:val="20"/>
          <w:szCs w:val="20"/>
          <w:lang w:val="en-GB"/>
        </w:rPr>
        <w:t>200MHzCC</w:t>
      </w:r>
      <w:r>
        <w:rPr>
          <w:rFonts w:ascii="Consolas" w:hAnsi="Consolas" w:cs="Times New Roman"/>
          <w:sz w:val="20"/>
          <w:szCs w:val="20"/>
          <w:lang w:val="en-GB"/>
        </w:rPr>
        <w:t>;</w:t>
      </w:r>
      <w:r>
        <w:rPr>
          <w:rFonts w:ascii="Consolas" w:hAnsi="Consolas" w:cs="Times New Roman"/>
          <w:sz w:val="20"/>
          <w:szCs w:val="20"/>
          <w:lang w:val="en-GB"/>
        </w:rPr>
        <w:tab/>
      </w:r>
      <w:r>
        <w:rPr>
          <w:rFonts w:ascii="Consolas" w:hAnsi="Consolas" w:cs="Times New Roman"/>
          <w:sz w:val="20"/>
          <w:szCs w:val="20"/>
          <w:lang w:val="en-GB"/>
        </w:rPr>
        <w:tab/>
      </w:r>
      <w:r>
        <w:rPr>
          <w:rFonts w:ascii="Consolas" w:hAnsi="Consolas" w:cs="Times New Roman"/>
          <w:sz w:val="20"/>
          <w:szCs w:val="20"/>
          <w:lang w:val="en-GB"/>
        </w:rPr>
        <w:tab/>
      </w:r>
      <w:r w:rsidR="005C496E">
        <w:rPr>
          <w:rFonts w:ascii="Consolas" w:hAnsi="Consolas" w:cs="Times New Roman"/>
          <w:sz w:val="20"/>
          <w:szCs w:val="20"/>
          <w:lang w:val="en-GB"/>
        </w:rPr>
        <w:tab/>
      </w:r>
      <w:r w:rsidR="005C496E">
        <w:rPr>
          <w:rFonts w:ascii="Consolas" w:hAnsi="Consolas" w:cs="Times New Roman"/>
          <w:sz w:val="20"/>
          <w:szCs w:val="20"/>
          <w:lang w:val="en-GB"/>
        </w:rPr>
        <w:tab/>
      </w:r>
      <w:r w:rsidRPr="008E58F4">
        <w:rPr>
          <w:rFonts w:ascii="Consolas" w:hAnsi="Consolas" w:cs="Times New Roman"/>
          <w:color w:val="808080" w:themeColor="background1" w:themeShade="80"/>
          <w:sz w:val="20"/>
          <w:szCs w:val="20"/>
          <w:lang w:val="en-GB"/>
        </w:rPr>
        <w:t>//2</w:t>
      </w:r>
    </w:p>
    <w:p w14:paraId="2807BB41" w14:textId="29D8D4A0" w:rsidR="004E133F" w:rsidRDefault="004E133F" w:rsidP="004E133F">
      <w:pPr>
        <w:pBdr>
          <w:top w:val="single" w:sz="4" w:space="1" w:color="auto"/>
          <w:left w:val="single" w:sz="4" w:space="4" w:color="auto"/>
          <w:bottom w:val="single" w:sz="4" w:space="1" w:color="auto"/>
          <w:right w:val="single" w:sz="4" w:space="4" w:color="auto"/>
        </w:pBdr>
        <w:rPr>
          <w:rFonts w:ascii="Consolas" w:hAnsi="Consolas" w:cs="Times New Roman"/>
          <w:sz w:val="20"/>
          <w:szCs w:val="20"/>
          <w:lang w:val="en-GB"/>
        </w:rPr>
      </w:pPr>
      <w:r>
        <w:rPr>
          <w:rFonts w:ascii="Consolas" w:hAnsi="Consolas" w:cs="Times New Roman" w:hint="eastAsia"/>
          <w:sz w:val="20"/>
          <w:szCs w:val="20"/>
          <w:lang w:val="en-GB"/>
        </w:rPr>
        <w:t xml:space="preserve"> </w:t>
      </w:r>
      <w:r>
        <w:rPr>
          <w:rFonts w:ascii="Consolas" w:hAnsi="Consolas" w:cs="Times New Roman"/>
          <w:sz w:val="20"/>
          <w:szCs w:val="20"/>
          <w:lang w:val="en-GB"/>
        </w:rPr>
        <w:t xml:space="preserve"> }</w:t>
      </w:r>
      <w:r w:rsidR="002771D1">
        <w:rPr>
          <w:rFonts w:ascii="Consolas" w:hAnsi="Consolas" w:cs="Times New Roman"/>
          <w:sz w:val="20"/>
          <w:szCs w:val="20"/>
          <w:lang w:val="en-GB"/>
        </w:rPr>
        <w:t xml:space="preserve"> else {</w:t>
      </w:r>
    </w:p>
    <w:p w14:paraId="1A1A6066" w14:textId="19DDF660" w:rsidR="00EC229D" w:rsidRDefault="00EC229D" w:rsidP="002771D1">
      <w:pPr>
        <w:pBdr>
          <w:top w:val="single" w:sz="4" w:space="1" w:color="auto"/>
          <w:left w:val="single" w:sz="4" w:space="4" w:color="auto"/>
          <w:bottom w:val="single" w:sz="4" w:space="1" w:color="auto"/>
          <w:right w:val="single" w:sz="4" w:space="4" w:color="auto"/>
        </w:pBdr>
        <w:rPr>
          <w:rFonts w:ascii="Consolas" w:hAnsi="Consolas" w:cs="Times New Roman"/>
          <w:sz w:val="20"/>
          <w:szCs w:val="20"/>
          <w:lang w:val="en-GB"/>
        </w:rPr>
      </w:pPr>
      <w:r>
        <w:rPr>
          <w:rFonts w:ascii="Consolas" w:hAnsi="Consolas" w:cs="Times New Roman" w:hint="eastAsia"/>
          <w:sz w:val="20"/>
          <w:szCs w:val="20"/>
          <w:lang w:val="en-GB"/>
        </w:rPr>
        <w:t xml:space="preserve"> </w:t>
      </w:r>
      <w:r>
        <w:rPr>
          <w:rFonts w:ascii="Consolas" w:hAnsi="Consolas" w:cs="Times New Roman"/>
          <w:sz w:val="20"/>
          <w:szCs w:val="20"/>
          <w:lang w:val="en-GB"/>
        </w:rPr>
        <w:t xml:space="preserve">   </w:t>
      </w:r>
      <w:r w:rsidRPr="00EC229D">
        <w:rPr>
          <w:rFonts w:ascii="Consolas" w:hAnsi="Consolas" w:cs="Times New Roman"/>
          <w:color w:val="808080" w:themeColor="background1" w:themeShade="80"/>
          <w:sz w:val="20"/>
          <w:szCs w:val="20"/>
          <w:lang w:val="en-GB"/>
        </w:rPr>
        <w:t>//Because 200MHz</w:t>
      </w:r>
      <w:r w:rsidRPr="00EC229D">
        <w:rPr>
          <w:rFonts w:ascii="Consolas" w:hAnsi="Consolas" w:cs="Times New Roman" w:hint="eastAsia"/>
          <w:color w:val="808080" w:themeColor="background1" w:themeShade="80"/>
          <w:sz w:val="20"/>
          <w:szCs w:val="20"/>
          <w:lang w:val="en-GB"/>
        </w:rPr>
        <w:t xml:space="preserve"> </w:t>
      </w:r>
      <w:r w:rsidRPr="00EC229D">
        <w:rPr>
          <w:rFonts w:ascii="Consolas" w:hAnsi="Consolas" w:cs="Times New Roman"/>
          <w:color w:val="808080" w:themeColor="background1" w:themeShade="80"/>
          <w:sz w:val="20"/>
          <w:szCs w:val="20"/>
          <w:lang w:val="en-GB"/>
        </w:rPr>
        <w:t>BW contains 100MHz</w:t>
      </w:r>
    </w:p>
    <w:p w14:paraId="6A8921B1" w14:textId="0C1EF143" w:rsidR="004E133F" w:rsidRDefault="002771D1" w:rsidP="002771D1">
      <w:pPr>
        <w:pBdr>
          <w:top w:val="single" w:sz="4" w:space="1" w:color="auto"/>
          <w:left w:val="single" w:sz="4" w:space="4" w:color="auto"/>
          <w:bottom w:val="single" w:sz="4" w:space="1" w:color="auto"/>
          <w:right w:val="single" w:sz="4" w:space="4" w:color="auto"/>
        </w:pBdr>
        <w:rPr>
          <w:rFonts w:ascii="Consolas" w:hAnsi="Consolas" w:cs="Times New Roman"/>
          <w:sz w:val="20"/>
          <w:szCs w:val="20"/>
          <w:lang w:val="en-GB"/>
        </w:rPr>
      </w:pPr>
      <w:r>
        <w:rPr>
          <w:rFonts w:ascii="Consolas" w:hAnsi="Consolas" w:cs="Times New Roman" w:hint="eastAsia"/>
          <w:sz w:val="20"/>
          <w:szCs w:val="20"/>
          <w:lang w:val="en-GB"/>
        </w:rPr>
        <w:t xml:space="preserve"> </w:t>
      </w:r>
      <w:r>
        <w:rPr>
          <w:rFonts w:ascii="Consolas" w:hAnsi="Consolas" w:cs="Times New Roman"/>
          <w:sz w:val="20"/>
          <w:szCs w:val="20"/>
          <w:lang w:val="en-GB"/>
        </w:rPr>
        <w:t xml:space="preserve">   </w:t>
      </w:r>
      <w:r w:rsidR="004E133F" w:rsidRPr="00E65E3B">
        <w:rPr>
          <w:rFonts w:ascii="Consolas" w:hAnsi="Consolas" w:cs="Times New Roman"/>
          <w:sz w:val="20"/>
          <w:szCs w:val="20"/>
          <w:lang w:val="en-GB"/>
        </w:rPr>
        <w:t xml:space="preserve">NrofCCforMaxBW = </w:t>
      </w:r>
      <w:r>
        <w:rPr>
          <w:rFonts w:ascii="Consolas" w:hAnsi="Consolas" w:cs="Times New Roman"/>
          <w:sz w:val="20"/>
          <w:szCs w:val="20"/>
          <w:lang w:val="en-GB"/>
        </w:rPr>
        <w:t xml:space="preserve">reportedMaxAggreBW </w:t>
      </w:r>
      <w:r w:rsidR="004E133F">
        <w:rPr>
          <w:rFonts w:ascii="Consolas" w:hAnsi="Consolas" w:cs="Times New Roman"/>
          <w:sz w:val="20"/>
          <w:szCs w:val="20"/>
          <w:lang w:val="en-GB"/>
        </w:rPr>
        <w:t>/</w:t>
      </w:r>
      <w:r w:rsidR="004E133F" w:rsidRPr="00E65E3B">
        <w:rPr>
          <w:rFonts w:ascii="Consolas" w:hAnsi="Consolas" w:cs="Times New Roman"/>
          <w:sz w:val="20"/>
          <w:szCs w:val="20"/>
          <w:lang w:val="en-GB"/>
        </w:rPr>
        <w:t xml:space="preserve"> </w:t>
      </w:r>
      <w:r w:rsidR="0021450E">
        <w:rPr>
          <w:rFonts w:ascii="Consolas" w:hAnsi="Consolas" w:cs="Times New Roman"/>
          <w:sz w:val="20"/>
          <w:szCs w:val="20"/>
          <w:lang w:val="en-GB"/>
        </w:rPr>
        <w:t>1</w:t>
      </w:r>
      <w:r w:rsidR="004E133F" w:rsidRPr="00E65E3B">
        <w:rPr>
          <w:rFonts w:ascii="Consolas" w:hAnsi="Consolas" w:cs="Times New Roman"/>
          <w:sz w:val="20"/>
          <w:szCs w:val="20"/>
          <w:lang w:val="en-GB"/>
        </w:rPr>
        <w:t>00;</w:t>
      </w:r>
      <w:r w:rsidR="008E58F4">
        <w:rPr>
          <w:rFonts w:ascii="Consolas" w:hAnsi="Consolas" w:cs="Times New Roman"/>
          <w:sz w:val="20"/>
          <w:szCs w:val="20"/>
          <w:lang w:val="en-GB"/>
        </w:rPr>
        <w:tab/>
      </w:r>
      <w:r w:rsidR="008E58F4">
        <w:rPr>
          <w:rFonts w:ascii="Consolas" w:hAnsi="Consolas" w:cs="Times New Roman"/>
          <w:sz w:val="20"/>
          <w:szCs w:val="20"/>
          <w:lang w:val="en-GB"/>
        </w:rPr>
        <w:tab/>
      </w:r>
      <w:r w:rsidR="008E58F4">
        <w:rPr>
          <w:rFonts w:ascii="Consolas" w:hAnsi="Consolas" w:cs="Times New Roman"/>
          <w:sz w:val="20"/>
          <w:szCs w:val="20"/>
          <w:lang w:val="en-GB"/>
        </w:rPr>
        <w:tab/>
      </w:r>
      <w:r w:rsidR="005C496E">
        <w:rPr>
          <w:rFonts w:ascii="Consolas" w:hAnsi="Consolas" w:cs="Times New Roman"/>
          <w:sz w:val="20"/>
          <w:szCs w:val="20"/>
          <w:lang w:val="en-GB"/>
        </w:rPr>
        <w:tab/>
      </w:r>
      <w:r w:rsidR="005C496E">
        <w:rPr>
          <w:rFonts w:ascii="Consolas" w:hAnsi="Consolas" w:cs="Times New Roman"/>
          <w:sz w:val="20"/>
          <w:szCs w:val="20"/>
          <w:lang w:val="en-GB"/>
        </w:rPr>
        <w:tab/>
      </w:r>
      <w:r w:rsidR="008E58F4" w:rsidRPr="00803868">
        <w:rPr>
          <w:rFonts w:ascii="Consolas" w:hAnsi="Consolas" w:cs="Times New Roman"/>
          <w:color w:val="808080" w:themeColor="background1" w:themeShade="80"/>
          <w:sz w:val="20"/>
          <w:szCs w:val="20"/>
          <w:lang w:val="en-GB"/>
        </w:rPr>
        <w:t>//</w:t>
      </w:r>
      <w:r w:rsidR="00803868">
        <w:rPr>
          <w:rFonts w:ascii="Consolas" w:hAnsi="Consolas" w:cs="Times New Roman"/>
          <w:color w:val="808080" w:themeColor="background1" w:themeShade="80"/>
          <w:sz w:val="20"/>
          <w:szCs w:val="20"/>
          <w:lang w:val="en-GB"/>
        </w:rPr>
        <w:t>[</w:t>
      </w:r>
      <w:r w:rsidR="0021450E">
        <w:rPr>
          <w:rFonts w:ascii="Consolas" w:hAnsi="Consolas" w:cs="Times New Roman"/>
          <w:color w:val="808080" w:themeColor="background1" w:themeShade="80"/>
          <w:sz w:val="20"/>
          <w:szCs w:val="20"/>
          <w:lang w:val="en-GB"/>
        </w:rPr>
        <w:t>6</w:t>
      </w:r>
      <w:r w:rsidR="00803868">
        <w:rPr>
          <w:rFonts w:ascii="Consolas" w:hAnsi="Consolas" w:cs="Times New Roman"/>
          <w:color w:val="808080" w:themeColor="background1" w:themeShade="80"/>
          <w:sz w:val="20"/>
          <w:szCs w:val="20"/>
          <w:lang w:val="en-GB"/>
        </w:rPr>
        <w:t>]</w:t>
      </w:r>
    </w:p>
    <w:p w14:paraId="55B736B3" w14:textId="1CCD868F" w:rsidR="002771D1" w:rsidRDefault="002771D1" w:rsidP="004E133F">
      <w:pPr>
        <w:pBdr>
          <w:top w:val="single" w:sz="4" w:space="1" w:color="auto"/>
          <w:left w:val="single" w:sz="4" w:space="4" w:color="auto"/>
          <w:bottom w:val="single" w:sz="4" w:space="1" w:color="auto"/>
          <w:right w:val="single" w:sz="4" w:space="4" w:color="auto"/>
        </w:pBdr>
        <w:rPr>
          <w:rFonts w:ascii="Consolas" w:hAnsi="Consolas" w:cs="Times New Roman"/>
          <w:sz w:val="20"/>
          <w:szCs w:val="20"/>
          <w:lang w:val="en-GB"/>
        </w:rPr>
      </w:pPr>
      <w:r>
        <w:rPr>
          <w:rFonts w:ascii="Consolas" w:hAnsi="Consolas" w:cs="Times New Roman" w:hint="eastAsia"/>
          <w:sz w:val="20"/>
          <w:szCs w:val="20"/>
          <w:lang w:val="en-GB"/>
        </w:rPr>
        <w:t xml:space="preserve"> </w:t>
      </w:r>
      <w:r>
        <w:rPr>
          <w:rFonts w:ascii="Consolas" w:hAnsi="Consolas" w:cs="Times New Roman"/>
          <w:sz w:val="20"/>
          <w:szCs w:val="20"/>
          <w:lang w:val="en-GB"/>
        </w:rPr>
        <w:t xml:space="preserve"> }</w:t>
      </w:r>
    </w:p>
    <w:p w14:paraId="13AFD067" w14:textId="0E3E4203" w:rsidR="005C496E" w:rsidRDefault="005C496E" w:rsidP="004E133F">
      <w:pPr>
        <w:pBdr>
          <w:top w:val="single" w:sz="4" w:space="1" w:color="auto"/>
          <w:left w:val="single" w:sz="4" w:space="4" w:color="auto"/>
          <w:bottom w:val="single" w:sz="4" w:space="1" w:color="auto"/>
          <w:right w:val="single" w:sz="4" w:space="4" w:color="auto"/>
        </w:pBdr>
        <w:rPr>
          <w:rFonts w:ascii="Consolas" w:hAnsi="Consolas" w:cs="Times New Roman"/>
          <w:sz w:val="20"/>
          <w:szCs w:val="20"/>
          <w:lang w:val="en-GB"/>
        </w:rPr>
      </w:pPr>
      <w:r>
        <w:rPr>
          <w:rFonts w:ascii="Consolas" w:hAnsi="Consolas" w:cs="Times New Roman" w:hint="eastAsia"/>
          <w:sz w:val="20"/>
          <w:szCs w:val="20"/>
          <w:lang w:val="en-GB"/>
        </w:rPr>
        <w:t xml:space="preserve"> </w:t>
      </w:r>
      <w:r>
        <w:rPr>
          <w:rFonts w:ascii="Consolas" w:hAnsi="Consolas" w:cs="Times New Roman"/>
          <w:sz w:val="20"/>
          <w:szCs w:val="20"/>
          <w:lang w:val="en-GB"/>
        </w:rPr>
        <w:t xml:space="preserve"> </w:t>
      </w:r>
      <w:r w:rsidRPr="00E65E3B">
        <w:rPr>
          <w:rFonts w:ascii="Consolas" w:hAnsi="Consolas" w:cs="Times New Roman"/>
          <w:sz w:val="20"/>
          <w:szCs w:val="20"/>
          <w:lang w:val="en-GB"/>
        </w:rPr>
        <w:t>NrofCCforM</w:t>
      </w:r>
      <w:r>
        <w:rPr>
          <w:rFonts w:ascii="Consolas" w:hAnsi="Consolas" w:cs="Times New Roman"/>
          <w:sz w:val="20"/>
          <w:szCs w:val="20"/>
          <w:lang w:val="en-GB"/>
        </w:rPr>
        <w:t>in</w:t>
      </w:r>
      <w:r w:rsidRPr="00E65E3B">
        <w:rPr>
          <w:rFonts w:ascii="Consolas" w:hAnsi="Consolas" w:cs="Times New Roman"/>
          <w:sz w:val="20"/>
          <w:szCs w:val="20"/>
          <w:lang w:val="en-GB"/>
        </w:rPr>
        <w:t>BW</w:t>
      </w:r>
      <w:r>
        <w:rPr>
          <w:rFonts w:ascii="Consolas" w:hAnsi="Consolas" w:cs="Times New Roman"/>
          <w:sz w:val="20"/>
          <w:szCs w:val="20"/>
          <w:lang w:val="en-GB"/>
        </w:rPr>
        <w:t xml:space="preserve"> = (reportedMaxAggreBW / 100) – </w:t>
      </w:r>
      <w:r w:rsidRPr="00E65E3B">
        <w:rPr>
          <w:rFonts w:ascii="Consolas" w:hAnsi="Consolas" w:cs="Times New Roman"/>
          <w:sz w:val="20"/>
          <w:szCs w:val="20"/>
          <w:lang w:val="en-GB"/>
        </w:rPr>
        <w:t>NrofCCforMaxBW</w:t>
      </w:r>
      <w:r>
        <w:rPr>
          <w:rFonts w:ascii="Consolas" w:hAnsi="Consolas" w:cs="Times New Roman"/>
          <w:sz w:val="20"/>
          <w:szCs w:val="20"/>
          <w:lang w:val="en-GB"/>
        </w:rPr>
        <w:t>;</w:t>
      </w:r>
    </w:p>
    <w:p w14:paraId="043FB382" w14:textId="66531806" w:rsidR="004E133F" w:rsidRDefault="0092308A" w:rsidP="0092308A">
      <w:pPr>
        <w:pBdr>
          <w:top w:val="single" w:sz="4" w:space="1" w:color="auto"/>
          <w:left w:val="single" w:sz="4" w:space="4" w:color="auto"/>
          <w:bottom w:val="single" w:sz="4" w:space="1" w:color="auto"/>
          <w:right w:val="single" w:sz="4" w:space="4" w:color="auto"/>
        </w:pBdr>
        <w:rPr>
          <w:rFonts w:ascii="Consolas" w:hAnsi="Consolas" w:cs="Times New Roman"/>
          <w:sz w:val="20"/>
          <w:szCs w:val="20"/>
          <w:lang w:val="en-GB"/>
        </w:rPr>
      </w:pPr>
      <w:r>
        <w:rPr>
          <w:rFonts w:ascii="Consolas" w:hAnsi="Consolas" w:cs="Times New Roman"/>
          <w:sz w:val="20"/>
          <w:szCs w:val="20"/>
          <w:lang w:val="en-GB"/>
        </w:rPr>
        <w:t xml:space="preserve">  </w:t>
      </w:r>
      <w:r w:rsidR="0083190E" w:rsidRPr="0083190E">
        <w:rPr>
          <w:rFonts w:ascii="Consolas" w:hAnsi="Consolas" w:cs="Times New Roman"/>
          <w:color w:val="0000FF"/>
          <w:sz w:val="20"/>
          <w:szCs w:val="20"/>
          <w:lang w:val="en-GB"/>
        </w:rPr>
        <w:t>reported</w:t>
      </w:r>
      <w:r w:rsidR="004E133F" w:rsidRPr="0083190E">
        <w:rPr>
          <w:rFonts w:ascii="Consolas" w:hAnsi="Consolas" w:cs="Times New Roman"/>
          <w:color w:val="0000FF"/>
          <w:sz w:val="20"/>
          <w:szCs w:val="20"/>
          <w:lang w:val="en-GB"/>
        </w:rPr>
        <w:t>F</w:t>
      </w:r>
      <w:r w:rsidR="000005FC">
        <w:rPr>
          <w:rFonts w:ascii="Consolas" w:hAnsi="Consolas" w:cs="Times New Roman"/>
          <w:color w:val="0000FF"/>
          <w:sz w:val="20"/>
          <w:szCs w:val="20"/>
          <w:lang w:val="en-GB"/>
        </w:rPr>
        <w:t>eature</w:t>
      </w:r>
      <w:r w:rsidR="004E133F" w:rsidRPr="0083190E">
        <w:rPr>
          <w:rFonts w:ascii="Consolas" w:hAnsi="Consolas" w:cs="Times New Roman"/>
          <w:color w:val="0000FF"/>
          <w:sz w:val="20"/>
          <w:szCs w:val="20"/>
          <w:lang w:val="en-GB"/>
        </w:rPr>
        <w:t>S</w:t>
      </w:r>
      <w:r w:rsidR="000005FC">
        <w:rPr>
          <w:rFonts w:ascii="Consolas" w:hAnsi="Consolas" w:cs="Times New Roman"/>
          <w:color w:val="0000FF"/>
          <w:sz w:val="20"/>
          <w:szCs w:val="20"/>
          <w:lang w:val="en-GB"/>
        </w:rPr>
        <w:t>et</w:t>
      </w:r>
      <w:r w:rsidR="004E133F">
        <w:rPr>
          <w:rFonts w:ascii="Consolas" w:hAnsi="Consolas" w:cs="Times New Roman"/>
          <w:sz w:val="20"/>
          <w:szCs w:val="20"/>
          <w:lang w:val="en-GB"/>
        </w:rPr>
        <w:t xml:space="preserve"> = {[200MHz]</w:t>
      </w:r>
      <w:r w:rsidR="0083190E">
        <w:rPr>
          <w:rFonts w:ascii="Consolas" w:hAnsi="Consolas" w:cs="Times New Roman"/>
          <w:sz w:val="20"/>
          <w:szCs w:val="20"/>
          <w:lang w:val="en-GB"/>
        </w:rPr>
        <w:t>^</w:t>
      </w:r>
      <w:r w:rsidR="005C496E" w:rsidRPr="00E65E3B">
        <w:rPr>
          <w:rFonts w:ascii="Consolas" w:hAnsi="Consolas" w:cs="Times New Roman"/>
          <w:sz w:val="20"/>
          <w:szCs w:val="20"/>
          <w:lang w:val="en-GB"/>
        </w:rPr>
        <w:t>NrofCCforMaxBW</w:t>
      </w:r>
      <w:r w:rsidR="004E133F">
        <w:rPr>
          <w:rFonts w:ascii="Consolas" w:hAnsi="Consolas" w:cs="Times New Roman"/>
          <w:sz w:val="20"/>
          <w:szCs w:val="20"/>
          <w:lang w:val="en-GB"/>
        </w:rPr>
        <w:t>, [100MHz]</w:t>
      </w:r>
      <w:r w:rsidR="0083190E">
        <w:rPr>
          <w:rFonts w:ascii="Consolas" w:hAnsi="Consolas" w:cs="Times New Roman"/>
          <w:sz w:val="20"/>
          <w:szCs w:val="20"/>
          <w:lang w:val="en-GB"/>
        </w:rPr>
        <w:t>^</w:t>
      </w:r>
      <w:r w:rsidR="0083190E" w:rsidRPr="00E65E3B">
        <w:rPr>
          <w:rFonts w:ascii="Consolas" w:hAnsi="Consolas" w:cs="Times New Roman"/>
          <w:sz w:val="20"/>
          <w:szCs w:val="20"/>
          <w:lang w:val="en-GB"/>
        </w:rPr>
        <w:t>NrofCCforM</w:t>
      </w:r>
      <w:r w:rsidR="0083190E">
        <w:rPr>
          <w:rFonts w:ascii="Consolas" w:hAnsi="Consolas" w:cs="Times New Roman"/>
          <w:sz w:val="20"/>
          <w:szCs w:val="20"/>
          <w:lang w:val="en-GB"/>
        </w:rPr>
        <w:t>in</w:t>
      </w:r>
      <w:r w:rsidR="0083190E" w:rsidRPr="00E65E3B">
        <w:rPr>
          <w:rFonts w:ascii="Consolas" w:hAnsi="Consolas" w:cs="Times New Roman"/>
          <w:sz w:val="20"/>
          <w:szCs w:val="20"/>
          <w:lang w:val="en-GB"/>
        </w:rPr>
        <w:t>BW</w:t>
      </w:r>
      <w:r w:rsidR="004E133F">
        <w:rPr>
          <w:rFonts w:ascii="Consolas" w:hAnsi="Consolas" w:cs="Times New Roman"/>
          <w:sz w:val="20"/>
          <w:szCs w:val="20"/>
          <w:lang w:val="en-GB"/>
        </w:rPr>
        <w:t>};</w:t>
      </w:r>
    </w:p>
    <w:p w14:paraId="40387DF6" w14:textId="77777777" w:rsidR="004E133F" w:rsidRDefault="004E133F" w:rsidP="004E133F">
      <w:pPr>
        <w:pBdr>
          <w:top w:val="single" w:sz="4" w:space="1" w:color="auto"/>
          <w:left w:val="single" w:sz="4" w:space="4" w:color="auto"/>
          <w:bottom w:val="single" w:sz="4" w:space="1" w:color="auto"/>
          <w:right w:val="single" w:sz="4" w:space="4" w:color="auto"/>
        </w:pBdr>
        <w:rPr>
          <w:rFonts w:ascii="Consolas" w:hAnsi="Consolas" w:cs="Times New Roman"/>
          <w:sz w:val="20"/>
          <w:szCs w:val="20"/>
          <w:lang w:val="en-GB"/>
        </w:rPr>
      </w:pPr>
      <w:r w:rsidRPr="00E65E3B">
        <w:rPr>
          <w:rFonts w:ascii="Consolas" w:hAnsi="Consolas" w:cs="Times New Roman" w:hint="eastAsia"/>
          <w:sz w:val="20"/>
          <w:szCs w:val="20"/>
          <w:lang w:val="en-GB"/>
        </w:rPr>
        <w:t>}</w:t>
      </w:r>
    </w:p>
    <w:p w14:paraId="2E02547D" w14:textId="77777777" w:rsidR="00E65E3B" w:rsidRPr="005A5065" w:rsidRDefault="00E65E3B" w:rsidP="003121EC">
      <w:pPr>
        <w:rPr>
          <w:rFonts w:ascii="Times New Roman" w:hAnsi="Times New Roman" w:cs="Times New Roman"/>
          <w:sz w:val="20"/>
          <w:szCs w:val="20"/>
        </w:rPr>
      </w:pPr>
    </w:p>
    <w:p w14:paraId="1DAAEDB6" w14:textId="1AC6A4B9" w:rsidR="00082635" w:rsidRPr="0064741D" w:rsidRDefault="00AF5EB8" w:rsidP="00082635">
      <w:pPr>
        <w:pStyle w:val="a3"/>
        <w:widowControl/>
        <w:numPr>
          <w:ilvl w:val="0"/>
          <w:numId w:val="7"/>
        </w:numPr>
        <w:overflowPunct w:val="0"/>
        <w:autoSpaceDE w:val="0"/>
        <w:autoSpaceDN w:val="0"/>
        <w:adjustRightInd w:val="0"/>
        <w:spacing w:after="180"/>
        <w:ind w:leftChars="0" w:left="1134" w:hanging="1134"/>
        <w:contextualSpacing/>
        <w:rPr>
          <w:rFonts w:ascii="Times New Roman" w:eastAsia="新細明體" w:hAnsi="Times New Roman" w:cs="Times New Roman"/>
          <w:b/>
          <w:bCs/>
          <w:sz w:val="20"/>
          <w:szCs w:val="20"/>
        </w:rPr>
      </w:pPr>
      <w:r>
        <w:rPr>
          <w:rFonts w:ascii="Times New Roman" w:eastAsia="新細明體" w:hAnsi="Times New Roman" w:cs="Times New Roman"/>
          <w:b/>
          <w:bCs/>
          <w:sz w:val="20"/>
          <w:szCs w:val="20"/>
        </w:rPr>
        <w:t xml:space="preserve">RAN2 to discuss and agree that new </w:t>
      </w:r>
      <w:r w:rsidR="00F519C6">
        <w:rPr>
          <w:rFonts w:ascii="Times New Roman" w:eastAsia="新細明體" w:hAnsi="Times New Roman" w:cs="Times New Roman"/>
          <w:b/>
          <w:bCs/>
          <w:sz w:val="20"/>
          <w:szCs w:val="20"/>
        </w:rPr>
        <w:t>IE</w:t>
      </w:r>
      <w:r>
        <w:rPr>
          <w:rFonts w:ascii="Times New Roman" w:eastAsia="新細明體" w:hAnsi="Times New Roman" w:cs="Times New Roman"/>
          <w:b/>
          <w:bCs/>
          <w:sz w:val="20"/>
          <w:szCs w:val="20"/>
        </w:rPr>
        <w:t xml:space="preserve"> proposal</w:t>
      </w:r>
      <w:r w:rsidR="00F519C6">
        <w:rPr>
          <w:rFonts w:ascii="Times New Roman" w:eastAsia="新細明體" w:hAnsi="Times New Roman" w:cs="Times New Roman"/>
          <w:b/>
          <w:bCs/>
          <w:sz w:val="20"/>
          <w:szCs w:val="20"/>
        </w:rPr>
        <w:t xml:space="preserve"> </w:t>
      </w:r>
      <w:r>
        <w:rPr>
          <w:rFonts w:ascii="Times New Roman" w:eastAsia="新細明體" w:hAnsi="Times New Roman" w:cs="Times New Roman"/>
          <w:b/>
          <w:bCs/>
          <w:sz w:val="20"/>
          <w:szCs w:val="20"/>
        </w:rPr>
        <w:t xml:space="preserve">has no co-existence issue with legacy fallback rule ONLY in the case </w:t>
      </w:r>
      <w:r w:rsidRPr="00DC74FE">
        <w:rPr>
          <w:rFonts w:ascii="Times New Roman" w:hAnsi="Times New Roman" w:cs="Times New Roman"/>
          <w:b/>
          <w:bCs/>
          <w:sz w:val="20"/>
          <w:szCs w:val="20"/>
        </w:rPr>
        <w:t>other capabilities except for CC bandwidth within the feature set are the same for all CCs</w:t>
      </w:r>
      <w:r>
        <w:rPr>
          <w:rFonts w:ascii="Times New Roman" w:hAnsi="Times New Roman" w:cs="Times New Roman"/>
          <w:b/>
          <w:bCs/>
          <w:sz w:val="20"/>
          <w:szCs w:val="20"/>
        </w:rPr>
        <w:t xml:space="preserve"> of FBG5 CA band combination.</w:t>
      </w:r>
    </w:p>
    <w:p w14:paraId="22CBEAB2" w14:textId="77777777" w:rsidR="007D7E1C" w:rsidRPr="0027790E" w:rsidRDefault="007D7E1C" w:rsidP="003121EC">
      <w:pPr>
        <w:rPr>
          <w:rFonts w:ascii="Times New Roman" w:hAnsi="Times New Roman" w:cs="Times New Roman"/>
          <w:sz w:val="20"/>
          <w:szCs w:val="20"/>
        </w:rPr>
      </w:pPr>
    </w:p>
    <w:p w14:paraId="5210646A" w14:textId="505B5ECA" w:rsidR="003121EC" w:rsidRPr="003121EC" w:rsidRDefault="0027790E" w:rsidP="00555338">
      <w:pPr>
        <w:pStyle w:val="a3"/>
        <w:numPr>
          <w:ilvl w:val="0"/>
          <w:numId w:val="2"/>
        </w:numPr>
        <w:pBdr>
          <w:top w:val="single" w:sz="12" w:space="1" w:color="auto"/>
        </w:pBdr>
        <w:ind w:leftChars="0"/>
        <w:outlineLvl w:val="0"/>
        <w:rPr>
          <w:rFonts w:ascii="Arial" w:hAnsi="Arial" w:cs="Arial"/>
          <w:sz w:val="36"/>
          <w:szCs w:val="36"/>
        </w:rPr>
      </w:pPr>
      <w:r>
        <w:rPr>
          <w:rFonts w:ascii="Arial" w:hAnsi="Arial" w:cs="Arial"/>
          <w:sz w:val="36"/>
          <w:szCs w:val="36"/>
        </w:rPr>
        <w:t>Summary</w:t>
      </w:r>
    </w:p>
    <w:p w14:paraId="14236DF6" w14:textId="00FBE768" w:rsidR="003121EC" w:rsidRDefault="00246385" w:rsidP="003121EC">
      <w:pPr>
        <w:rPr>
          <w:rFonts w:ascii="Times New Roman" w:hAnsi="Times New Roman" w:cs="Times New Roman"/>
          <w:sz w:val="20"/>
          <w:szCs w:val="20"/>
        </w:rPr>
      </w:pPr>
      <w:r>
        <w:rPr>
          <w:rFonts w:ascii="Times New Roman" w:hAnsi="Times New Roman" w:cs="Times New Roman" w:hint="eastAsia"/>
          <w:sz w:val="20"/>
          <w:szCs w:val="20"/>
        </w:rPr>
        <w:t>I</w:t>
      </w:r>
      <w:r>
        <w:rPr>
          <w:rFonts w:ascii="Times New Roman" w:hAnsi="Times New Roman" w:cs="Times New Roman"/>
          <w:sz w:val="20"/>
          <w:szCs w:val="20"/>
        </w:rPr>
        <w:t>n previous sections we made the following observations</w:t>
      </w:r>
      <w:r w:rsidR="000D2DF6">
        <w:rPr>
          <w:rFonts w:ascii="Times New Roman" w:hAnsi="Times New Roman" w:cs="Times New Roman"/>
          <w:sz w:val="20"/>
          <w:szCs w:val="20"/>
        </w:rPr>
        <w:t xml:space="preserve"> and proposals</w:t>
      </w:r>
      <w:r>
        <w:rPr>
          <w:rFonts w:ascii="Times New Roman" w:hAnsi="Times New Roman" w:cs="Times New Roman"/>
          <w:sz w:val="20"/>
          <w:szCs w:val="20"/>
        </w:rPr>
        <w:t>:</w:t>
      </w:r>
    </w:p>
    <w:p w14:paraId="6EDF8BB1" w14:textId="68C50D77" w:rsidR="000D2DF6" w:rsidRPr="000D2DF6" w:rsidRDefault="00BD0A8D" w:rsidP="000D2DF6">
      <w:pPr>
        <w:pStyle w:val="a3"/>
        <w:numPr>
          <w:ilvl w:val="0"/>
          <w:numId w:val="11"/>
        </w:numPr>
        <w:ind w:leftChars="0" w:left="1418" w:hanging="1418"/>
        <w:rPr>
          <w:rFonts w:ascii="Times New Roman" w:hAnsi="Times New Roman" w:cs="Times New Roman"/>
          <w:sz w:val="20"/>
          <w:szCs w:val="20"/>
        </w:rPr>
      </w:pPr>
      <w:r>
        <w:rPr>
          <w:rFonts w:ascii="Times New Roman" w:hAnsi="Times New Roman" w:cs="Times New Roman"/>
          <w:b/>
          <w:bCs/>
          <w:sz w:val="20"/>
          <w:szCs w:val="20"/>
        </w:rPr>
        <w:t>T</w:t>
      </w:r>
      <w:r w:rsidRPr="005B02FE">
        <w:rPr>
          <w:rFonts w:ascii="Times New Roman" w:hAnsi="Times New Roman" w:cs="Times New Roman"/>
          <w:b/>
          <w:bCs/>
          <w:sz w:val="20"/>
          <w:szCs w:val="20"/>
        </w:rPr>
        <w:t xml:space="preserve">he principles how a fallback is determined and configured from a parent CA </w:t>
      </w:r>
      <w:r>
        <w:rPr>
          <w:rFonts w:ascii="Times New Roman" w:hAnsi="Times New Roman" w:cs="Times New Roman"/>
          <w:b/>
          <w:bCs/>
          <w:sz w:val="20"/>
          <w:szCs w:val="20"/>
        </w:rPr>
        <w:t xml:space="preserve">are already clarified in the </w:t>
      </w:r>
      <w:r w:rsidRPr="005B02FE">
        <w:rPr>
          <w:rFonts w:ascii="Times New Roman" w:hAnsi="Times New Roman" w:cs="Times New Roman"/>
          <w:b/>
          <w:bCs/>
          <w:sz w:val="20"/>
          <w:szCs w:val="20"/>
        </w:rPr>
        <w:t>RAN2 fallback definition</w:t>
      </w:r>
      <w:r>
        <w:rPr>
          <w:rFonts w:ascii="Times New Roman" w:hAnsi="Times New Roman" w:cs="Times New Roman"/>
          <w:b/>
          <w:bCs/>
          <w:sz w:val="20"/>
          <w:szCs w:val="20"/>
        </w:rPr>
        <w:t>s</w:t>
      </w:r>
      <w:r w:rsidRPr="005B02FE">
        <w:rPr>
          <w:rFonts w:ascii="Times New Roman" w:hAnsi="Times New Roman" w:cs="Times New Roman"/>
          <w:b/>
          <w:bCs/>
          <w:sz w:val="20"/>
          <w:szCs w:val="20"/>
        </w:rPr>
        <w:t xml:space="preserve">. </w:t>
      </w:r>
      <w:r>
        <w:rPr>
          <w:rFonts w:ascii="Times New Roman" w:hAnsi="Times New Roman" w:cs="Times New Roman"/>
          <w:b/>
          <w:bCs/>
          <w:sz w:val="20"/>
          <w:szCs w:val="20"/>
        </w:rPr>
        <w:t xml:space="preserve">Within an FBG, </w:t>
      </w:r>
      <w:r w:rsidRPr="005B02FE">
        <w:rPr>
          <w:rFonts w:ascii="Times New Roman" w:hAnsi="Times New Roman" w:cs="Times New Roman"/>
          <w:b/>
          <w:bCs/>
          <w:sz w:val="20"/>
          <w:szCs w:val="20"/>
        </w:rPr>
        <w:t xml:space="preserve">RAN4 fallback requirement </w:t>
      </w:r>
      <w:r>
        <w:rPr>
          <w:rFonts w:ascii="Times New Roman" w:hAnsi="Times New Roman" w:cs="Times New Roman"/>
          <w:b/>
          <w:bCs/>
          <w:sz w:val="20"/>
          <w:szCs w:val="20"/>
        </w:rPr>
        <w:t>works no confliction with</w:t>
      </w:r>
      <w:r w:rsidRPr="005B02FE">
        <w:rPr>
          <w:rFonts w:ascii="Times New Roman" w:hAnsi="Times New Roman" w:cs="Times New Roman"/>
          <w:b/>
          <w:bCs/>
          <w:sz w:val="20"/>
          <w:szCs w:val="20"/>
        </w:rPr>
        <w:t xml:space="preserve"> RAN2 fallback definitions</w:t>
      </w:r>
      <w:r>
        <w:rPr>
          <w:rFonts w:ascii="Times New Roman" w:hAnsi="Times New Roman" w:cs="Times New Roman"/>
          <w:b/>
          <w:bCs/>
          <w:sz w:val="20"/>
          <w:szCs w:val="20"/>
        </w:rPr>
        <w:t xml:space="preserve"> in practical deployment today</w:t>
      </w:r>
      <w:r w:rsidRPr="005B02FE">
        <w:rPr>
          <w:rFonts w:ascii="Times New Roman" w:hAnsi="Times New Roman" w:cs="Times New Roman"/>
          <w:b/>
          <w:bCs/>
          <w:sz w:val="20"/>
          <w:szCs w:val="20"/>
        </w:rPr>
        <w:t>.</w:t>
      </w:r>
    </w:p>
    <w:p w14:paraId="39BBA780" w14:textId="30C90E2A" w:rsidR="000D2DF6" w:rsidRDefault="00BD0A8D" w:rsidP="000D2DF6">
      <w:pPr>
        <w:pStyle w:val="a3"/>
        <w:numPr>
          <w:ilvl w:val="0"/>
          <w:numId w:val="11"/>
        </w:numPr>
        <w:ind w:leftChars="0" w:left="1418" w:hanging="1418"/>
        <w:rPr>
          <w:rFonts w:ascii="Times New Roman" w:hAnsi="Times New Roman" w:cs="Times New Roman"/>
          <w:b/>
          <w:bCs/>
          <w:sz w:val="20"/>
          <w:szCs w:val="20"/>
        </w:rPr>
      </w:pPr>
      <w:r>
        <w:rPr>
          <w:rFonts w:ascii="Times New Roman" w:hAnsi="Times New Roman" w:cs="Times New Roman"/>
          <w:b/>
          <w:bCs/>
          <w:sz w:val="20"/>
          <w:szCs w:val="20"/>
        </w:rPr>
        <w:t>Although the BCS of a derived fallback could be undefined in the RAN4 CA configurations table but it is still technically accommodated for the bandwidth class where it belongs.</w:t>
      </w:r>
    </w:p>
    <w:p w14:paraId="3BFAB455" w14:textId="25F00EDE" w:rsidR="000D2DF6" w:rsidRPr="0064741D" w:rsidRDefault="00BD0A8D" w:rsidP="000D2DF6">
      <w:pPr>
        <w:pStyle w:val="a3"/>
        <w:widowControl/>
        <w:numPr>
          <w:ilvl w:val="0"/>
          <w:numId w:val="13"/>
        </w:numPr>
        <w:overflowPunct w:val="0"/>
        <w:autoSpaceDE w:val="0"/>
        <w:autoSpaceDN w:val="0"/>
        <w:adjustRightInd w:val="0"/>
        <w:spacing w:after="180"/>
        <w:ind w:leftChars="0" w:left="1134" w:hanging="1134"/>
        <w:contextualSpacing/>
        <w:rPr>
          <w:rFonts w:ascii="Times New Roman" w:eastAsia="新細明體" w:hAnsi="Times New Roman" w:cs="Times New Roman"/>
          <w:b/>
          <w:bCs/>
          <w:sz w:val="20"/>
          <w:szCs w:val="20"/>
        </w:rPr>
      </w:pPr>
      <w:r>
        <w:rPr>
          <w:rFonts w:ascii="Times New Roman" w:eastAsia="新細明體" w:hAnsi="Times New Roman" w:cs="Times New Roman"/>
          <w:b/>
          <w:bCs/>
          <w:sz w:val="20"/>
          <w:szCs w:val="20"/>
        </w:rPr>
        <w:t>For cross-WG alignment of fallback rules, RAN2 to consider sending LS to RAN4 for the observation: UE would need to support an undefined BCS of a certain CA if it is a fallback derived from a parent CA by following RAN4 fallback requirement within an FBG.</w:t>
      </w:r>
    </w:p>
    <w:p w14:paraId="3A2D725E" w14:textId="77777777" w:rsidR="000D2DF6" w:rsidRPr="000D2DF6" w:rsidRDefault="000D2DF6" w:rsidP="000D2DF6">
      <w:pPr>
        <w:rPr>
          <w:rFonts w:ascii="Times New Roman" w:hAnsi="Times New Roman" w:cs="Times New Roman"/>
          <w:b/>
          <w:bCs/>
          <w:sz w:val="20"/>
          <w:szCs w:val="20"/>
        </w:rPr>
      </w:pPr>
    </w:p>
    <w:p w14:paraId="7B9BEF26" w14:textId="1FAB6497" w:rsidR="000D2DF6" w:rsidRPr="00EE3507" w:rsidRDefault="00BD0A8D" w:rsidP="000D2DF6">
      <w:pPr>
        <w:pStyle w:val="a3"/>
        <w:numPr>
          <w:ilvl w:val="0"/>
          <w:numId w:val="11"/>
        </w:numPr>
        <w:ind w:leftChars="0" w:left="1418" w:hanging="1418"/>
        <w:rPr>
          <w:rFonts w:ascii="Times New Roman" w:hAnsi="Times New Roman" w:cs="Times New Roman"/>
          <w:b/>
          <w:bCs/>
          <w:sz w:val="20"/>
          <w:szCs w:val="20"/>
        </w:rPr>
      </w:pPr>
      <w:r>
        <w:rPr>
          <w:rFonts w:ascii="Times New Roman" w:hAnsi="Times New Roman" w:cs="Times New Roman"/>
          <w:b/>
          <w:bCs/>
          <w:sz w:val="20"/>
          <w:szCs w:val="20"/>
        </w:rPr>
        <w:t>For intra-band contiguous CA, the size of capability signaling mainly comes from the greater diversity in the UE capabilities because most fallbacks are not skipped.</w:t>
      </w:r>
    </w:p>
    <w:p w14:paraId="5133E766" w14:textId="1B15361C" w:rsidR="000D2DF6" w:rsidRDefault="00BD0A8D" w:rsidP="000D2DF6">
      <w:pPr>
        <w:pStyle w:val="a3"/>
        <w:numPr>
          <w:ilvl w:val="0"/>
          <w:numId w:val="11"/>
        </w:numPr>
        <w:ind w:leftChars="0" w:left="1418" w:hanging="1418"/>
        <w:rPr>
          <w:rFonts w:ascii="Times New Roman" w:hAnsi="Times New Roman" w:cs="Times New Roman"/>
          <w:b/>
          <w:bCs/>
          <w:sz w:val="20"/>
          <w:szCs w:val="20"/>
        </w:rPr>
      </w:pPr>
      <w:r>
        <w:rPr>
          <w:rFonts w:ascii="Times New Roman" w:hAnsi="Times New Roman" w:cs="Times New Roman"/>
          <w:b/>
          <w:bCs/>
          <w:sz w:val="20"/>
          <w:szCs w:val="20"/>
        </w:rPr>
        <w:lastRenderedPageBreak/>
        <w:t xml:space="preserve">The signaling reduction advantage of the new IE proposal is unneglectable ONLY for </w:t>
      </w:r>
      <w:r w:rsidRPr="00DC74FE">
        <w:rPr>
          <w:rFonts w:ascii="Times New Roman" w:hAnsi="Times New Roman" w:cs="Times New Roman"/>
          <w:b/>
          <w:bCs/>
          <w:sz w:val="20"/>
          <w:szCs w:val="20"/>
        </w:rPr>
        <w:t>the case other capabilities except for CC bandwidth within the feature set are the same for all CCs</w:t>
      </w:r>
      <w:r>
        <w:rPr>
          <w:rFonts w:ascii="Times New Roman" w:hAnsi="Times New Roman" w:cs="Times New Roman"/>
          <w:b/>
          <w:bCs/>
          <w:sz w:val="20"/>
          <w:szCs w:val="20"/>
        </w:rPr>
        <w:t>.</w:t>
      </w:r>
    </w:p>
    <w:p w14:paraId="17C995A2" w14:textId="221BBDF9" w:rsidR="00CE5B24" w:rsidRDefault="00CE5B24" w:rsidP="000D2DF6">
      <w:pPr>
        <w:pStyle w:val="a3"/>
        <w:numPr>
          <w:ilvl w:val="0"/>
          <w:numId w:val="11"/>
        </w:numPr>
        <w:ind w:leftChars="0" w:left="1418" w:hanging="1418"/>
        <w:rPr>
          <w:rFonts w:ascii="Times New Roman" w:hAnsi="Times New Roman" w:cs="Times New Roman"/>
          <w:b/>
          <w:bCs/>
          <w:sz w:val="20"/>
          <w:szCs w:val="20"/>
        </w:rPr>
      </w:pPr>
      <w:r>
        <w:rPr>
          <w:rFonts w:ascii="Times New Roman" w:hAnsi="Times New Roman" w:cs="Times New Roman"/>
          <w:b/>
          <w:bCs/>
          <w:sz w:val="20"/>
          <w:szCs w:val="20"/>
        </w:rPr>
        <w:t>In certain conditions, the new IE proposal introduces additional CA band combination equivalences. RAN2 could have identification and explanation in signaling level but do not know the justification for RAN1, RAN4, and RAN5.</w:t>
      </w:r>
    </w:p>
    <w:p w14:paraId="1D53AE82" w14:textId="397A12D4" w:rsidR="00CE5B24" w:rsidRDefault="00CE5B24" w:rsidP="00CE5B24">
      <w:pPr>
        <w:pStyle w:val="a3"/>
        <w:widowControl/>
        <w:numPr>
          <w:ilvl w:val="0"/>
          <w:numId w:val="13"/>
        </w:numPr>
        <w:overflowPunct w:val="0"/>
        <w:autoSpaceDE w:val="0"/>
        <w:autoSpaceDN w:val="0"/>
        <w:adjustRightInd w:val="0"/>
        <w:spacing w:after="180"/>
        <w:ind w:leftChars="0" w:left="1134" w:hanging="1134"/>
        <w:contextualSpacing/>
        <w:rPr>
          <w:rFonts w:ascii="Times New Roman" w:hAnsi="Times New Roman" w:cs="Times New Roman"/>
          <w:b/>
          <w:bCs/>
          <w:sz w:val="20"/>
          <w:szCs w:val="20"/>
        </w:rPr>
      </w:pPr>
      <w:r>
        <w:rPr>
          <w:rFonts w:ascii="Times New Roman" w:eastAsia="新細明體" w:hAnsi="Times New Roman" w:cs="Times New Roman"/>
          <w:b/>
          <w:bCs/>
          <w:sz w:val="20"/>
          <w:szCs w:val="20"/>
        </w:rPr>
        <w:t>RAN2 to discuss whether and how to avoid additional CA band combination equivalence introduced by the new IE proposal.</w:t>
      </w:r>
    </w:p>
    <w:p w14:paraId="7AF44D65" w14:textId="77777777" w:rsidR="00CE5B24" w:rsidRPr="00CE5B24" w:rsidRDefault="00CE5B24" w:rsidP="00CE5B24">
      <w:pPr>
        <w:rPr>
          <w:rFonts w:ascii="Times New Roman" w:hAnsi="Times New Roman" w:cs="Times New Roman"/>
          <w:b/>
          <w:bCs/>
          <w:sz w:val="20"/>
          <w:szCs w:val="20"/>
        </w:rPr>
      </w:pPr>
    </w:p>
    <w:p w14:paraId="5143CA36" w14:textId="70C9BE51" w:rsidR="000D2DF6" w:rsidRPr="00945198" w:rsidRDefault="00CE5B24" w:rsidP="000D2DF6">
      <w:pPr>
        <w:pStyle w:val="a3"/>
        <w:numPr>
          <w:ilvl w:val="0"/>
          <w:numId w:val="11"/>
        </w:numPr>
        <w:ind w:leftChars="0" w:left="1418" w:hanging="1418"/>
        <w:rPr>
          <w:rFonts w:ascii="Times New Roman" w:hAnsi="Times New Roman" w:cs="Times New Roman"/>
          <w:sz w:val="20"/>
          <w:szCs w:val="20"/>
        </w:rPr>
      </w:pPr>
      <w:r>
        <w:rPr>
          <w:rFonts w:ascii="Times New Roman" w:hAnsi="Times New Roman" w:cs="Times New Roman"/>
          <w:b/>
          <w:bCs/>
          <w:sz w:val="20"/>
          <w:szCs w:val="20"/>
        </w:rPr>
        <w:t>The resulting set of supported band combinations is determined not only by the maximum aggregated bandwidth, but also by the quantity of CC with dominant bandwidth (i.e., 200MHz), within the same feature set. The CA band combinations in the resulting set are the parent band combinations in the same aggregated bandwidth level, then legacy fallback rule can be applied as usual.</w:t>
      </w:r>
    </w:p>
    <w:p w14:paraId="5AA74667" w14:textId="7E572C75" w:rsidR="000D2DF6" w:rsidRPr="0064741D" w:rsidRDefault="00CE5B24" w:rsidP="000D2DF6">
      <w:pPr>
        <w:pStyle w:val="a3"/>
        <w:widowControl/>
        <w:numPr>
          <w:ilvl w:val="0"/>
          <w:numId w:val="13"/>
        </w:numPr>
        <w:overflowPunct w:val="0"/>
        <w:autoSpaceDE w:val="0"/>
        <w:autoSpaceDN w:val="0"/>
        <w:adjustRightInd w:val="0"/>
        <w:spacing w:after="180"/>
        <w:ind w:leftChars="0" w:left="1134" w:hanging="1134"/>
        <w:contextualSpacing/>
        <w:rPr>
          <w:rFonts w:ascii="Times New Roman" w:eastAsia="新細明體" w:hAnsi="Times New Roman" w:cs="Times New Roman"/>
          <w:b/>
          <w:bCs/>
          <w:sz w:val="20"/>
          <w:szCs w:val="20"/>
        </w:rPr>
      </w:pPr>
      <w:r>
        <w:rPr>
          <w:rFonts w:ascii="Times New Roman" w:eastAsia="新細明體" w:hAnsi="Times New Roman" w:cs="Times New Roman"/>
          <w:b/>
          <w:bCs/>
          <w:sz w:val="20"/>
          <w:szCs w:val="20"/>
        </w:rPr>
        <w:t xml:space="preserve">RAN2 to discuss and agree that new IE proposal has no co-existence issue with legacy fallback rule ONLY in the case </w:t>
      </w:r>
      <w:r w:rsidRPr="00DC74FE">
        <w:rPr>
          <w:rFonts w:ascii="Times New Roman" w:hAnsi="Times New Roman" w:cs="Times New Roman"/>
          <w:b/>
          <w:bCs/>
          <w:sz w:val="20"/>
          <w:szCs w:val="20"/>
        </w:rPr>
        <w:t>other capabilities except for CC bandwidth within the feature set are the same for all CCs</w:t>
      </w:r>
      <w:r>
        <w:rPr>
          <w:rFonts w:ascii="Times New Roman" w:hAnsi="Times New Roman" w:cs="Times New Roman"/>
          <w:b/>
          <w:bCs/>
          <w:sz w:val="20"/>
          <w:szCs w:val="20"/>
        </w:rPr>
        <w:t xml:space="preserve"> of FBG5 CA band combination.</w:t>
      </w:r>
    </w:p>
    <w:p w14:paraId="3F5903B8" w14:textId="77777777" w:rsidR="007D7E1C" w:rsidRPr="0027790E" w:rsidRDefault="007D7E1C" w:rsidP="003121EC">
      <w:pPr>
        <w:rPr>
          <w:rFonts w:ascii="Times New Roman" w:hAnsi="Times New Roman" w:cs="Times New Roman"/>
          <w:sz w:val="20"/>
          <w:szCs w:val="20"/>
        </w:rPr>
      </w:pPr>
    </w:p>
    <w:p w14:paraId="1A9040D8" w14:textId="67E9C331" w:rsidR="003121EC" w:rsidRPr="003121EC" w:rsidRDefault="003121EC" w:rsidP="00555338">
      <w:pPr>
        <w:pStyle w:val="a3"/>
        <w:numPr>
          <w:ilvl w:val="0"/>
          <w:numId w:val="2"/>
        </w:numPr>
        <w:pBdr>
          <w:top w:val="single" w:sz="12" w:space="1" w:color="auto"/>
        </w:pBdr>
        <w:ind w:leftChars="0"/>
        <w:outlineLvl w:val="0"/>
        <w:rPr>
          <w:rFonts w:ascii="Arial" w:hAnsi="Arial" w:cs="Arial"/>
          <w:sz w:val="36"/>
          <w:szCs w:val="36"/>
        </w:rPr>
      </w:pPr>
      <w:r w:rsidRPr="003121EC">
        <w:rPr>
          <w:rFonts w:ascii="Arial" w:hAnsi="Arial" w:cs="Arial" w:hint="eastAsia"/>
          <w:sz w:val="36"/>
          <w:szCs w:val="36"/>
        </w:rPr>
        <w:t>R</w:t>
      </w:r>
      <w:r w:rsidRPr="003121EC">
        <w:rPr>
          <w:rFonts w:ascii="Arial" w:hAnsi="Arial" w:cs="Arial"/>
          <w:sz w:val="36"/>
          <w:szCs w:val="36"/>
        </w:rPr>
        <w:t>eferences</w:t>
      </w:r>
    </w:p>
    <w:p w14:paraId="34221CCF" w14:textId="197F4CC9" w:rsidR="00DB5C39" w:rsidRDefault="002B6E1F" w:rsidP="00CE16DF">
      <w:pPr>
        <w:pStyle w:val="a3"/>
        <w:numPr>
          <w:ilvl w:val="0"/>
          <w:numId w:val="4"/>
        </w:numPr>
        <w:ind w:leftChars="0"/>
        <w:rPr>
          <w:rFonts w:ascii="Times New Roman" w:hAnsi="Times New Roman" w:cs="Times New Roman"/>
          <w:sz w:val="20"/>
          <w:szCs w:val="20"/>
        </w:rPr>
      </w:pPr>
      <w:r w:rsidRPr="002B6E1F">
        <w:rPr>
          <w:rFonts w:ascii="Times New Roman" w:hAnsi="Times New Roman" w:cs="Times New Roman"/>
          <w:sz w:val="20"/>
          <w:szCs w:val="20"/>
        </w:rPr>
        <w:t>R2-2209347</w:t>
      </w:r>
      <w:r w:rsidRPr="002B6E1F">
        <w:rPr>
          <w:rFonts w:ascii="Times New Roman" w:hAnsi="Times New Roman" w:cs="Times New Roman"/>
          <w:sz w:val="20"/>
          <w:szCs w:val="20"/>
        </w:rPr>
        <w:tab/>
        <w:t>LS on new contiguous BW classes for legacy networks</w:t>
      </w:r>
      <w:r w:rsidRPr="002B6E1F">
        <w:rPr>
          <w:rFonts w:ascii="Times New Roman" w:hAnsi="Times New Roman" w:cs="Times New Roman"/>
          <w:sz w:val="20"/>
          <w:szCs w:val="20"/>
        </w:rPr>
        <w:tab/>
        <w:t>RAN4 (To: RAN2)</w:t>
      </w:r>
    </w:p>
    <w:p w14:paraId="1C6CE8C8" w14:textId="01FD201C" w:rsidR="003121EC" w:rsidRDefault="00794F05" w:rsidP="00CE16DF">
      <w:pPr>
        <w:pStyle w:val="a3"/>
        <w:numPr>
          <w:ilvl w:val="0"/>
          <w:numId w:val="4"/>
        </w:numPr>
        <w:ind w:leftChars="0"/>
        <w:rPr>
          <w:rFonts w:ascii="Times New Roman" w:hAnsi="Times New Roman" w:cs="Times New Roman"/>
          <w:sz w:val="20"/>
          <w:szCs w:val="20"/>
        </w:rPr>
      </w:pPr>
      <w:r>
        <w:rPr>
          <w:rFonts w:ascii="Times New Roman" w:hAnsi="Times New Roman" w:cs="Times New Roman" w:hint="eastAsia"/>
          <w:sz w:val="20"/>
          <w:szCs w:val="20"/>
        </w:rPr>
        <w:t>R</w:t>
      </w:r>
      <w:r>
        <w:rPr>
          <w:rFonts w:ascii="Times New Roman" w:hAnsi="Times New Roman" w:cs="Times New Roman"/>
          <w:sz w:val="20"/>
          <w:szCs w:val="20"/>
        </w:rPr>
        <w:t>2-2211009</w:t>
      </w:r>
      <w:r>
        <w:rPr>
          <w:rFonts w:ascii="Times New Roman" w:hAnsi="Times New Roman" w:cs="Times New Roman"/>
          <w:sz w:val="20"/>
          <w:szCs w:val="20"/>
        </w:rPr>
        <w:tab/>
      </w:r>
      <w:r w:rsidRPr="00794F05">
        <w:rPr>
          <w:rFonts w:ascii="Times New Roman" w:hAnsi="Times New Roman" w:cs="Times New Roman"/>
          <w:sz w:val="20"/>
          <w:szCs w:val="20"/>
        </w:rPr>
        <w:t>Summary of email discussion [AT119bis-e][010][NR17] FBG5 BW Classes (Qualcomm)</w:t>
      </w:r>
    </w:p>
    <w:p w14:paraId="0EEE44F1" w14:textId="2270A1CE" w:rsidR="007D7E1C" w:rsidRDefault="00034EDA" w:rsidP="00CE16DF">
      <w:pPr>
        <w:pStyle w:val="a3"/>
        <w:numPr>
          <w:ilvl w:val="0"/>
          <w:numId w:val="4"/>
        </w:numPr>
        <w:ind w:leftChars="0"/>
        <w:rPr>
          <w:rFonts w:ascii="Times New Roman" w:hAnsi="Times New Roman" w:cs="Times New Roman"/>
          <w:sz w:val="20"/>
          <w:szCs w:val="20"/>
        </w:rPr>
      </w:pPr>
      <w:r>
        <w:rPr>
          <w:rFonts w:ascii="Times New Roman" w:hAnsi="Times New Roman" w:cs="Times New Roman" w:hint="eastAsia"/>
          <w:sz w:val="20"/>
          <w:szCs w:val="20"/>
        </w:rPr>
        <w:t>T</w:t>
      </w:r>
      <w:r>
        <w:rPr>
          <w:rFonts w:ascii="Times New Roman" w:hAnsi="Times New Roman" w:cs="Times New Roman"/>
          <w:sz w:val="20"/>
          <w:szCs w:val="20"/>
        </w:rPr>
        <w:t>S 38.101-1 V17.7.0 (2022-09)</w:t>
      </w:r>
    </w:p>
    <w:p w14:paraId="0BBD45BB" w14:textId="444620D5" w:rsidR="00CB4E2F" w:rsidRPr="00CB4E2F" w:rsidRDefault="00034EDA" w:rsidP="00CE16DF">
      <w:pPr>
        <w:pStyle w:val="a3"/>
        <w:numPr>
          <w:ilvl w:val="0"/>
          <w:numId w:val="4"/>
        </w:numPr>
        <w:ind w:leftChars="0"/>
        <w:rPr>
          <w:rFonts w:ascii="Times New Roman" w:hAnsi="Times New Roman" w:cs="Times New Roman"/>
          <w:sz w:val="20"/>
          <w:szCs w:val="20"/>
        </w:rPr>
      </w:pPr>
      <w:r>
        <w:rPr>
          <w:rFonts w:ascii="Times New Roman" w:hAnsi="Times New Roman" w:cs="Times New Roman" w:hint="eastAsia"/>
          <w:sz w:val="20"/>
          <w:szCs w:val="20"/>
        </w:rPr>
        <w:t>T</w:t>
      </w:r>
      <w:r>
        <w:rPr>
          <w:rFonts w:ascii="Times New Roman" w:hAnsi="Times New Roman" w:cs="Times New Roman"/>
          <w:sz w:val="20"/>
          <w:szCs w:val="20"/>
        </w:rPr>
        <w:t>S 38.101-2 V17.7.0 (2022-09)</w:t>
      </w:r>
    </w:p>
    <w:p w14:paraId="377A4BB9" w14:textId="02731887" w:rsidR="007D7E1C" w:rsidRPr="001911A4" w:rsidRDefault="00034EDA" w:rsidP="001911A4">
      <w:pPr>
        <w:pStyle w:val="a3"/>
        <w:numPr>
          <w:ilvl w:val="0"/>
          <w:numId w:val="4"/>
        </w:numPr>
        <w:ind w:leftChars="0"/>
        <w:rPr>
          <w:rFonts w:ascii="Times New Roman" w:hAnsi="Times New Roman" w:cs="Times New Roman"/>
          <w:sz w:val="20"/>
          <w:szCs w:val="20"/>
        </w:rPr>
      </w:pPr>
      <w:r>
        <w:rPr>
          <w:rFonts w:ascii="Times New Roman" w:hAnsi="Times New Roman" w:cs="Times New Roman" w:hint="eastAsia"/>
          <w:sz w:val="20"/>
          <w:szCs w:val="20"/>
        </w:rPr>
        <w:t>T</w:t>
      </w:r>
      <w:r>
        <w:rPr>
          <w:rFonts w:ascii="Times New Roman" w:hAnsi="Times New Roman" w:cs="Times New Roman"/>
          <w:sz w:val="20"/>
          <w:szCs w:val="20"/>
        </w:rPr>
        <w:t>S 38.306 V17.2.0 (2022-09)</w:t>
      </w:r>
    </w:p>
    <w:p w14:paraId="0DF21DC6" w14:textId="201E4453" w:rsidR="003121EC" w:rsidRPr="001C5902" w:rsidRDefault="003121EC" w:rsidP="003121EC">
      <w:pPr>
        <w:rPr>
          <w:rFonts w:ascii="Times New Roman" w:hAnsi="Times New Roman" w:cs="Times New Roman"/>
          <w:sz w:val="20"/>
          <w:szCs w:val="20"/>
        </w:rPr>
      </w:pPr>
    </w:p>
    <w:sectPr w:rsidR="003121EC" w:rsidRPr="001C5902">
      <w:pgSz w:w="11906" w:h="16838"/>
      <w:pgMar w:top="1440" w:right="1800" w:bottom="1440" w:left="1800"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7B665036" w14:textId="77777777" w:rsidR="00F30F14" w:rsidRDefault="00F30F14" w:rsidP="003121EC">
      <w:r>
        <w:separator/>
      </w:r>
    </w:p>
  </w:endnote>
  <w:endnote w:type="continuationSeparator" w:id="0">
    <w:p w14:paraId="2CF853D1" w14:textId="77777777" w:rsidR="00F30F14" w:rsidRDefault="00F30F14" w:rsidP="003121E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0002EFF" w:usb1="C0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altName w:val="Yu Mincho"/>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MS PGothic">
    <w:panose1 w:val="020B0600070205080204"/>
    <w:charset w:val="80"/>
    <w:family w:val="swiss"/>
    <w:pitch w:val="variable"/>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7AA8E7" w14:textId="77777777" w:rsidR="00F30F14" w:rsidRDefault="00F30F14" w:rsidP="003121EC">
      <w:r>
        <w:separator/>
      </w:r>
    </w:p>
  </w:footnote>
  <w:footnote w:type="continuationSeparator" w:id="0">
    <w:p w14:paraId="3188AAC9" w14:textId="77777777" w:rsidR="00F30F14" w:rsidRDefault="00F30F14" w:rsidP="003121E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6BA31CF"/>
    <w:multiLevelType w:val="hybridMultilevel"/>
    <w:tmpl w:val="FE4C673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15:restartNumberingAfterBreak="0">
    <w:nsid w:val="10FE2140"/>
    <w:multiLevelType w:val="hybridMultilevel"/>
    <w:tmpl w:val="31EA3372"/>
    <w:lvl w:ilvl="0" w:tplc="16D2BE58">
      <w:start w:val="1"/>
      <w:numFmt w:val="decimal"/>
      <w:lvlText w:val="Observation %1"/>
      <w:lvlJc w:val="left"/>
      <w:pPr>
        <w:ind w:left="480" w:hanging="480"/>
      </w:pPr>
      <w:rPr>
        <w:rFonts w:hint="default"/>
        <w:b/>
        <w:bC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 w15:restartNumberingAfterBreak="0">
    <w:nsid w:val="14E97018"/>
    <w:multiLevelType w:val="multilevel"/>
    <w:tmpl w:val="D2D4A50E"/>
    <w:lvl w:ilvl="0">
      <w:start w:val="1"/>
      <w:numFmt w:val="decimal"/>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A5F5E1A"/>
    <w:multiLevelType w:val="hybridMultilevel"/>
    <w:tmpl w:val="51DCCC42"/>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start w:val="1"/>
      <w:numFmt w:val="decimal"/>
      <w:lvlText w:val="%4."/>
      <w:lvlJc w:val="left"/>
      <w:pPr>
        <w:ind w:left="2880" w:hanging="360"/>
      </w:pPr>
    </w:lvl>
    <w:lvl w:ilvl="4" w:tplc="FFFFFFFF">
      <w:start w:val="1"/>
      <w:numFmt w:val="lowerLetter"/>
      <w:lvlText w:val="%5."/>
      <w:lvlJc w:val="left"/>
      <w:pPr>
        <w:ind w:left="3600" w:hanging="360"/>
      </w:pPr>
    </w:lvl>
    <w:lvl w:ilvl="5" w:tplc="FFFFFFFF">
      <w:start w:val="1"/>
      <w:numFmt w:val="lowerRoman"/>
      <w:lvlText w:val="%6."/>
      <w:lvlJc w:val="right"/>
      <w:pPr>
        <w:ind w:left="4320" w:hanging="180"/>
      </w:pPr>
    </w:lvl>
    <w:lvl w:ilvl="6" w:tplc="FFFFFFFF">
      <w:start w:val="1"/>
      <w:numFmt w:val="decimal"/>
      <w:lvlText w:val="%7."/>
      <w:lvlJc w:val="left"/>
      <w:pPr>
        <w:ind w:left="5040" w:hanging="360"/>
      </w:pPr>
    </w:lvl>
    <w:lvl w:ilvl="7" w:tplc="FFFFFFFF">
      <w:start w:val="1"/>
      <w:numFmt w:val="lowerLetter"/>
      <w:lvlText w:val="%8."/>
      <w:lvlJc w:val="left"/>
      <w:pPr>
        <w:ind w:left="5760" w:hanging="360"/>
      </w:pPr>
    </w:lvl>
    <w:lvl w:ilvl="8" w:tplc="FFFFFFFF">
      <w:start w:val="1"/>
      <w:numFmt w:val="lowerRoman"/>
      <w:lvlText w:val="%9."/>
      <w:lvlJc w:val="right"/>
      <w:pPr>
        <w:ind w:left="6480" w:hanging="180"/>
      </w:pPr>
    </w:lvl>
  </w:abstractNum>
  <w:abstractNum w:abstractNumId="4" w15:restartNumberingAfterBreak="0">
    <w:nsid w:val="1BE43B0D"/>
    <w:multiLevelType w:val="hybridMultilevel"/>
    <w:tmpl w:val="D4A2CC26"/>
    <w:lvl w:ilvl="0" w:tplc="CE0E67E4">
      <w:start w:val="1"/>
      <w:numFmt w:val="decimal"/>
      <w:lvlText w:val="Proposal %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abstractNum w:abstractNumId="5" w15:restartNumberingAfterBreak="0">
    <w:nsid w:val="23B054BF"/>
    <w:multiLevelType w:val="hybridMultilevel"/>
    <w:tmpl w:val="D870EB86"/>
    <w:lvl w:ilvl="0" w:tplc="04090001">
      <w:start w:val="1"/>
      <w:numFmt w:val="bullet"/>
      <w:lvlText w:val=""/>
      <w:lvlJc w:val="left"/>
      <w:pPr>
        <w:ind w:left="480" w:hanging="480"/>
      </w:pPr>
      <w:rPr>
        <w:rFonts w:ascii="Wingdings" w:hAnsi="Wingding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6" w15:restartNumberingAfterBreak="0">
    <w:nsid w:val="2D641C51"/>
    <w:multiLevelType w:val="hybridMultilevel"/>
    <w:tmpl w:val="304E6E68"/>
    <w:lvl w:ilvl="0" w:tplc="9F46E33A">
      <w:start w:val="1"/>
      <w:numFmt w:val="decimal"/>
      <w:lvlText w:val="[%1]"/>
      <w:lvlJc w:val="left"/>
      <w:pPr>
        <w:ind w:left="480" w:hanging="48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7" w15:restartNumberingAfterBreak="0">
    <w:nsid w:val="33B73779"/>
    <w:multiLevelType w:val="hybridMultilevel"/>
    <w:tmpl w:val="9CB44AC6"/>
    <w:lvl w:ilvl="0" w:tplc="2B0CDD0A">
      <w:start w:val="1"/>
      <w:numFmt w:val="decimal"/>
      <w:lvlText w:val="%1."/>
      <w:lvlJc w:val="left"/>
      <w:pPr>
        <w:ind w:left="820" w:hanging="360"/>
      </w:p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8" w15:restartNumberingAfterBreak="0">
    <w:nsid w:val="51404109"/>
    <w:multiLevelType w:val="hybridMultilevel"/>
    <w:tmpl w:val="31EA3372"/>
    <w:lvl w:ilvl="0" w:tplc="16D2BE58">
      <w:start w:val="1"/>
      <w:numFmt w:val="decimal"/>
      <w:lvlText w:val="Observation %1"/>
      <w:lvlJc w:val="left"/>
      <w:pPr>
        <w:ind w:left="480" w:hanging="480"/>
      </w:pPr>
      <w:rPr>
        <w:rFonts w:hint="default"/>
        <w:b/>
        <w:bCs/>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9" w15:restartNumberingAfterBreak="0">
    <w:nsid w:val="687A54C2"/>
    <w:multiLevelType w:val="hybridMultilevel"/>
    <w:tmpl w:val="68D08EB0"/>
    <w:lvl w:ilvl="0" w:tplc="05A87D7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70146DC0"/>
    <w:multiLevelType w:val="hybridMultilevel"/>
    <w:tmpl w:val="6610D748"/>
    <w:lvl w:ilvl="0" w:tplc="6D524BAC">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7BB814F0"/>
    <w:multiLevelType w:val="hybridMultilevel"/>
    <w:tmpl w:val="D4A2CC26"/>
    <w:lvl w:ilvl="0" w:tplc="CE0E67E4">
      <w:start w:val="1"/>
      <w:numFmt w:val="decimal"/>
      <w:lvlText w:val="Proposal %1"/>
      <w:lvlJc w:val="left"/>
      <w:pPr>
        <w:ind w:left="480" w:hanging="480"/>
      </w:pPr>
    </w:lvl>
    <w:lvl w:ilvl="1" w:tplc="04090019">
      <w:start w:val="1"/>
      <w:numFmt w:val="ideographTraditional"/>
      <w:lvlText w:val="%2、"/>
      <w:lvlJc w:val="left"/>
      <w:pPr>
        <w:ind w:left="960" w:hanging="480"/>
      </w:pPr>
    </w:lvl>
    <w:lvl w:ilvl="2" w:tplc="0409001B">
      <w:start w:val="1"/>
      <w:numFmt w:val="lowerRoman"/>
      <w:lvlText w:val="%3."/>
      <w:lvlJc w:val="right"/>
      <w:pPr>
        <w:ind w:left="1440" w:hanging="480"/>
      </w:pPr>
    </w:lvl>
    <w:lvl w:ilvl="3" w:tplc="0409000F">
      <w:start w:val="1"/>
      <w:numFmt w:val="decimal"/>
      <w:lvlText w:val="%4."/>
      <w:lvlJc w:val="left"/>
      <w:pPr>
        <w:ind w:left="1920" w:hanging="480"/>
      </w:pPr>
    </w:lvl>
    <w:lvl w:ilvl="4" w:tplc="04090019">
      <w:start w:val="1"/>
      <w:numFmt w:val="ideographTraditional"/>
      <w:lvlText w:val="%5、"/>
      <w:lvlJc w:val="left"/>
      <w:pPr>
        <w:ind w:left="2400" w:hanging="480"/>
      </w:pPr>
    </w:lvl>
    <w:lvl w:ilvl="5" w:tplc="0409001B">
      <w:start w:val="1"/>
      <w:numFmt w:val="lowerRoman"/>
      <w:lvlText w:val="%6."/>
      <w:lvlJc w:val="right"/>
      <w:pPr>
        <w:ind w:left="2880" w:hanging="480"/>
      </w:pPr>
    </w:lvl>
    <w:lvl w:ilvl="6" w:tplc="0409000F">
      <w:start w:val="1"/>
      <w:numFmt w:val="decimal"/>
      <w:lvlText w:val="%7."/>
      <w:lvlJc w:val="left"/>
      <w:pPr>
        <w:ind w:left="3360" w:hanging="480"/>
      </w:pPr>
    </w:lvl>
    <w:lvl w:ilvl="7" w:tplc="04090019">
      <w:start w:val="1"/>
      <w:numFmt w:val="ideographTraditional"/>
      <w:lvlText w:val="%8、"/>
      <w:lvlJc w:val="left"/>
      <w:pPr>
        <w:ind w:left="3840" w:hanging="480"/>
      </w:pPr>
    </w:lvl>
    <w:lvl w:ilvl="8" w:tplc="0409001B">
      <w:start w:val="1"/>
      <w:numFmt w:val="lowerRoman"/>
      <w:lvlText w:val="%9."/>
      <w:lvlJc w:val="right"/>
      <w:pPr>
        <w:ind w:left="4320" w:hanging="480"/>
      </w:pPr>
    </w:lvl>
  </w:abstractNum>
  <w:num w:numId="1">
    <w:abstractNumId w:val="9"/>
  </w:num>
  <w:num w:numId="2">
    <w:abstractNumId w:val="2"/>
  </w:num>
  <w:num w:numId="3">
    <w:abstractNumId w:val="10"/>
  </w:num>
  <w:num w:numId="4">
    <w:abstractNumId w:val="6"/>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8"/>
  </w:num>
  <w:num w:numId="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5"/>
  </w:num>
  <w:num w:numId="10">
    <w:abstractNumId w:val="0"/>
  </w:num>
  <w:num w:numId="11">
    <w:abstractNumId w:val="1"/>
  </w:num>
  <w:num w:numId="12">
    <w:abstractNumId w:val="11"/>
  </w:num>
  <w:num w:numId="13">
    <w:abstractNumId w:val="4"/>
  </w:num>
  <w:num w:numId="14">
    <w:abstractNumId w:val="10"/>
  </w:num>
  <w:num w:numId="15">
    <w:abstractNumId w:val="10"/>
  </w:num>
  <w:num w:numId="16">
    <w:abstractNumId w:val="10"/>
  </w:num>
  <w:num w:numId="17">
    <w:abstractNumId w:val="1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50"/>
  <w:bordersDoNotSurroundHeader/>
  <w:bordersDoNotSurroundFooter/>
  <w:defaultTabStop w:val="480"/>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121EC"/>
    <w:rsid w:val="000005FC"/>
    <w:rsid w:val="000018BF"/>
    <w:rsid w:val="000030D5"/>
    <w:rsid w:val="00023ACE"/>
    <w:rsid w:val="0003216C"/>
    <w:rsid w:val="00034EDA"/>
    <w:rsid w:val="00041C5B"/>
    <w:rsid w:val="00046A53"/>
    <w:rsid w:val="000478F1"/>
    <w:rsid w:val="00055209"/>
    <w:rsid w:val="00064EE5"/>
    <w:rsid w:val="0006539A"/>
    <w:rsid w:val="0007186F"/>
    <w:rsid w:val="00076D67"/>
    <w:rsid w:val="00082635"/>
    <w:rsid w:val="00086351"/>
    <w:rsid w:val="0008784D"/>
    <w:rsid w:val="000915C8"/>
    <w:rsid w:val="00096A0C"/>
    <w:rsid w:val="000C346F"/>
    <w:rsid w:val="000D2DF6"/>
    <w:rsid w:val="000D600A"/>
    <w:rsid w:val="000E006B"/>
    <w:rsid w:val="000F2EFA"/>
    <w:rsid w:val="00102405"/>
    <w:rsid w:val="00103E86"/>
    <w:rsid w:val="00111A38"/>
    <w:rsid w:val="001264BE"/>
    <w:rsid w:val="00146C3C"/>
    <w:rsid w:val="0016108F"/>
    <w:rsid w:val="001829F9"/>
    <w:rsid w:val="0019094C"/>
    <w:rsid w:val="00190DA0"/>
    <w:rsid w:val="001911A4"/>
    <w:rsid w:val="0019399E"/>
    <w:rsid w:val="00194D92"/>
    <w:rsid w:val="001B4CEC"/>
    <w:rsid w:val="001C16A4"/>
    <w:rsid w:val="001C4C69"/>
    <w:rsid w:val="001C5902"/>
    <w:rsid w:val="001C6B3D"/>
    <w:rsid w:val="001C70B7"/>
    <w:rsid w:val="001D4AA8"/>
    <w:rsid w:val="001D520B"/>
    <w:rsid w:val="001E7DAA"/>
    <w:rsid w:val="001F02B9"/>
    <w:rsid w:val="00202B60"/>
    <w:rsid w:val="00205A83"/>
    <w:rsid w:val="00210CF4"/>
    <w:rsid w:val="00211AB3"/>
    <w:rsid w:val="0021450E"/>
    <w:rsid w:val="00221B21"/>
    <w:rsid w:val="00225662"/>
    <w:rsid w:val="00233A77"/>
    <w:rsid w:val="00246385"/>
    <w:rsid w:val="002477CF"/>
    <w:rsid w:val="002632E9"/>
    <w:rsid w:val="00270A42"/>
    <w:rsid w:val="00274FCF"/>
    <w:rsid w:val="00276D5B"/>
    <w:rsid w:val="002771D1"/>
    <w:rsid w:val="0027790E"/>
    <w:rsid w:val="00282D5C"/>
    <w:rsid w:val="0029184C"/>
    <w:rsid w:val="00292F6C"/>
    <w:rsid w:val="0029329A"/>
    <w:rsid w:val="00295A30"/>
    <w:rsid w:val="002A4F02"/>
    <w:rsid w:val="002A6EBA"/>
    <w:rsid w:val="002B4A1A"/>
    <w:rsid w:val="002B6E1F"/>
    <w:rsid w:val="002C703E"/>
    <w:rsid w:val="002D1986"/>
    <w:rsid w:val="002E223D"/>
    <w:rsid w:val="002F464D"/>
    <w:rsid w:val="002F76A5"/>
    <w:rsid w:val="0031078D"/>
    <w:rsid w:val="003121EC"/>
    <w:rsid w:val="003201F3"/>
    <w:rsid w:val="0032137D"/>
    <w:rsid w:val="003219A2"/>
    <w:rsid w:val="00325219"/>
    <w:rsid w:val="0032591A"/>
    <w:rsid w:val="00330900"/>
    <w:rsid w:val="0033245D"/>
    <w:rsid w:val="00335D1E"/>
    <w:rsid w:val="00346415"/>
    <w:rsid w:val="00347862"/>
    <w:rsid w:val="0037175D"/>
    <w:rsid w:val="00372905"/>
    <w:rsid w:val="00381A27"/>
    <w:rsid w:val="003840E7"/>
    <w:rsid w:val="0039296D"/>
    <w:rsid w:val="003A02D4"/>
    <w:rsid w:val="003A0D6E"/>
    <w:rsid w:val="003B5B7C"/>
    <w:rsid w:val="003C006B"/>
    <w:rsid w:val="003D0BD5"/>
    <w:rsid w:val="003D5A24"/>
    <w:rsid w:val="003D6E4A"/>
    <w:rsid w:val="003F02E3"/>
    <w:rsid w:val="003F0759"/>
    <w:rsid w:val="003F2416"/>
    <w:rsid w:val="003F70FF"/>
    <w:rsid w:val="004105D7"/>
    <w:rsid w:val="00412AFA"/>
    <w:rsid w:val="004252F7"/>
    <w:rsid w:val="00426189"/>
    <w:rsid w:val="00426FC3"/>
    <w:rsid w:val="00433805"/>
    <w:rsid w:val="004706E7"/>
    <w:rsid w:val="0047610C"/>
    <w:rsid w:val="004770B8"/>
    <w:rsid w:val="00477F7D"/>
    <w:rsid w:val="00487750"/>
    <w:rsid w:val="004968D0"/>
    <w:rsid w:val="00496C1D"/>
    <w:rsid w:val="004A37D4"/>
    <w:rsid w:val="004B1930"/>
    <w:rsid w:val="004B4870"/>
    <w:rsid w:val="004B563C"/>
    <w:rsid w:val="004B5AC7"/>
    <w:rsid w:val="004C0E9E"/>
    <w:rsid w:val="004C5E9D"/>
    <w:rsid w:val="004C61B7"/>
    <w:rsid w:val="004C75D8"/>
    <w:rsid w:val="004E133F"/>
    <w:rsid w:val="004E505E"/>
    <w:rsid w:val="004E7692"/>
    <w:rsid w:val="00513281"/>
    <w:rsid w:val="005147D5"/>
    <w:rsid w:val="005158C0"/>
    <w:rsid w:val="005470F3"/>
    <w:rsid w:val="00555338"/>
    <w:rsid w:val="00555733"/>
    <w:rsid w:val="00565D6C"/>
    <w:rsid w:val="00590746"/>
    <w:rsid w:val="00592165"/>
    <w:rsid w:val="005A4D62"/>
    <w:rsid w:val="005A5065"/>
    <w:rsid w:val="005B02FE"/>
    <w:rsid w:val="005C4094"/>
    <w:rsid w:val="005C496E"/>
    <w:rsid w:val="005D2878"/>
    <w:rsid w:val="005D4340"/>
    <w:rsid w:val="005E1067"/>
    <w:rsid w:val="005E739E"/>
    <w:rsid w:val="005F2288"/>
    <w:rsid w:val="0060369A"/>
    <w:rsid w:val="006051FE"/>
    <w:rsid w:val="00605339"/>
    <w:rsid w:val="006076B4"/>
    <w:rsid w:val="00613A72"/>
    <w:rsid w:val="00621646"/>
    <w:rsid w:val="006335B3"/>
    <w:rsid w:val="00633CEE"/>
    <w:rsid w:val="0063443C"/>
    <w:rsid w:val="0064158C"/>
    <w:rsid w:val="006439DB"/>
    <w:rsid w:val="0064741D"/>
    <w:rsid w:val="00650A9E"/>
    <w:rsid w:val="006520F0"/>
    <w:rsid w:val="00654A66"/>
    <w:rsid w:val="0065524B"/>
    <w:rsid w:val="00657639"/>
    <w:rsid w:val="00670AD5"/>
    <w:rsid w:val="0067241B"/>
    <w:rsid w:val="0067594E"/>
    <w:rsid w:val="006810B1"/>
    <w:rsid w:val="00683ACD"/>
    <w:rsid w:val="006904E1"/>
    <w:rsid w:val="0069277F"/>
    <w:rsid w:val="00693F54"/>
    <w:rsid w:val="00695841"/>
    <w:rsid w:val="006A33A5"/>
    <w:rsid w:val="006B2A5D"/>
    <w:rsid w:val="006B41D7"/>
    <w:rsid w:val="006B531D"/>
    <w:rsid w:val="006D041D"/>
    <w:rsid w:val="006D0557"/>
    <w:rsid w:val="006D3EA2"/>
    <w:rsid w:val="006D413E"/>
    <w:rsid w:val="006D59EA"/>
    <w:rsid w:val="006D6492"/>
    <w:rsid w:val="006E05AE"/>
    <w:rsid w:val="006E76BF"/>
    <w:rsid w:val="006E7D79"/>
    <w:rsid w:val="006F4E0A"/>
    <w:rsid w:val="00701B72"/>
    <w:rsid w:val="0070342C"/>
    <w:rsid w:val="007068D6"/>
    <w:rsid w:val="00706AE0"/>
    <w:rsid w:val="007107EF"/>
    <w:rsid w:val="00720458"/>
    <w:rsid w:val="007217C9"/>
    <w:rsid w:val="00733B8E"/>
    <w:rsid w:val="00747D16"/>
    <w:rsid w:val="0075122F"/>
    <w:rsid w:val="00766DC2"/>
    <w:rsid w:val="00772292"/>
    <w:rsid w:val="00772C9B"/>
    <w:rsid w:val="007830C5"/>
    <w:rsid w:val="00787D31"/>
    <w:rsid w:val="0079065C"/>
    <w:rsid w:val="00794F05"/>
    <w:rsid w:val="0079587E"/>
    <w:rsid w:val="007A1B48"/>
    <w:rsid w:val="007A2BB8"/>
    <w:rsid w:val="007A4308"/>
    <w:rsid w:val="007A450C"/>
    <w:rsid w:val="007C1151"/>
    <w:rsid w:val="007C2674"/>
    <w:rsid w:val="007C2E06"/>
    <w:rsid w:val="007C63A2"/>
    <w:rsid w:val="007D5092"/>
    <w:rsid w:val="007D7E1C"/>
    <w:rsid w:val="007E39A1"/>
    <w:rsid w:val="007F275C"/>
    <w:rsid w:val="007F4526"/>
    <w:rsid w:val="00803868"/>
    <w:rsid w:val="00803CAD"/>
    <w:rsid w:val="008060ED"/>
    <w:rsid w:val="00813AAC"/>
    <w:rsid w:val="008234AD"/>
    <w:rsid w:val="00825374"/>
    <w:rsid w:val="0082773A"/>
    <w:rsid w:val="0083190E"/>
    <w:rsid w:val="00831A72"/>
    <w:rsid w:val="00833A32"/>
    <w:rsid w:val="00840126"/>
    <w:rsid w:val="0084133B"/>
    <w:rsid w:val="0084164D"/>
    <w:rsid w:val="008424D7"/>
    <w:rsid w:val="00843BD5"/>
    <w:rsid w:val="00855084"/>
    <w:rsid w:val="00866CD9"/>
    <w:rsid w:val="0087761C"/>
    <w:rsid w:val="00882AA6"/>
    <w:rsid w:val="00882C4C"/>
    <w:rsid w:val="00882DF7"/>
    <w:rsid w:val="008A6D12"/>
    <w:rsid w:val="008B21C1"/>
    <w:rsid w:val="008B3493"/>
    <w:rsid w:val="008B4C84"/>
    <w:rsid w:val="008B74DC"/>
    <w:rsid w:val="008C760C"/>
    <w:rsid w:val="008C7A8D"/>
    <w:rsid w:val="008D032B"/>
    <w:rsid w:val="008D295E"/>
    <w:rsid w:val="008E0FCF"/>
    <w:rsid w:val="008E58F4"/>
    <w:rsid w:val="008E6D01"/>
    <w:rsid w:val="008F18D8"/>
    <w:rsid w:val="008F4748"/>
    <w:rsid w:val="008F4E78"/>
    <w:rsid w:val="008F6ED1"/>
    <w:rsid w:val="008F776C"/>
    <w:rsid w:val="00900C86"/>
    <w:rsid w:val="009033CD"/>
    <w:rsid w:val="0092308A"/>
    <w:rsid w:val="00926767"/>
    <w:rsid w:val="0092699A"/>
    <w:rsid w:val="00945000"/>
    <w:rsid w:val="00945198"/>
    <w:rsid w:val="0095514F"/>
    <w:rsid w:val="009559D6"/>
    <w:rsid w:val="00956E8D"/>
    <w:rsid w:val="00963B23"/>
    <w:rsid w:val="00967FB4"/>
    <w:rsid w:val="009712BD"/>
    <w:rsid w:val="00974642"/>
    <w:rsid w:val="0097674E"/>
    <w:rsid w:val="00980A0E"/>
    <w:rsid w:val="0098569A"/>
    <w:rsid w:val="00987BF4"/>
    <w:rsid w:val="00991976"/>
    <w:rsid w:val="0099482E"/>
    <w:rsid w:val="00995A04"/>
    <w:rsid w:val="00995FDB"/>
    <w:rsid w:val="009A02B6"/>
    <w:rsid w:val="009A72FB"/>
    <w:rsid w:val="009B6227"/>
    <w:rsid w:val="009C2D44"/>
    <w:rsid w:val="009C6A33"/>
    <w:rsid w:val="009D3C65"/>
    <w:rsid w:val="009D4073"/>
    <w:rsid w:val="009E457A"/>
    <w:rsid w:val="009F5C5C"/>
    <w:rsid w:val="009F7ECA"/>
    <w:rsid w:val="00A1580C"/>
    <w:rsid w:val="00A32429"/>
    <w:rsid w:val="00A360B5"/>
    <w:rsid w:val="00A41E35"/>
    <w:rsid w:val="00A44986"/>
    <w:rsid w:val="00A5194B"/>
    <w:rsid w:val="00A60C6E"/>
    <w:rsid w:val="00A64E7D"/>
    <w:rsid w:val="00A65FE1"/>
    <w:rsid w:val="00A70B55"/>
    <w:rsid w:val="00A85997"/>
    <w:rsid w:val="00AA2A24"/>
    <w:rsid w:val="00AA46BD"/>
    <w:rsid w:val="00AA764F"/>
    <w:rsid w:val="00AC1154"/>
    <w:rsid w:val="00AC70A7"/>
    <w:rsid w:val="00AD1724"/>
    <w:rsid w:val="00AE0E93"/>
    <w:rsid w:val="00AE2053"/>
    <w:rsid w:val="00AF22E0"/>
    <w:rsid w:val="00AF5EB8"/>
    <w:rsid w:val="00AF6234"/>
    <w:rsid w:val="00B0369A"/>
    <w:rsid w:val="00B11C17"/>
    <w:rsid w:val="00B143D3"/>
    <w:rsid w:val="00B17CBD"/>
    <w:rsid w:val="00B20901"/>
    <w:rsid w:val="00B3550B"/>
    <w:rsid w:val="00B3725C"/>
    <w:rsid w:val="00B43C6F"/>
    <w:rsid w:val="00B46596"/>
    <w:rsid w:val="00B46DAD"/>
    <w:rsid w:val="00B47EA8"/>
    <w:rsid w:val="00B51D33"/>
    <w:rsid w:val="00B51EB4"/>
    <w:rsid w:val="00B525B2"/>
    <w:rsid w:val="00B5281B"/>
    <w:rsid w:val="00B54771"/>
    <w:rsid w:val="00B62DAF"/>
    <w:rsid w:val="00B63ECD"/>
    <w:rsid w:val="00B640FC"/>
    <w:rsid w:val="00B64802"/>
    <w:rsid w:val="00B875FE"/>
    <w:rsid w:val="00B9363E"/>
    <w:rsid w:val="00B9545D"/>
    <w:rsid w:val="00B96895"/>
    <w:rsid w:val="00BA05FF"/>
    <w:rsid w:val="00BB13D7"/>
    <w:rsid w:val="00BC01EE"/>
    <w:rsid w:val="00BC3119"/>
    <w:rsid w:val="00BC650E"/>
    <w:rsid w:val="00BD0A8D"/>
    <w:rsid w:val="00BD16DB"/>
    <w:rsid w:val="00BD1851"/>
    <w:rsid w:val="00BD6DBB"/>
    <w:rsid w:val="00BE34D2"/>
    <w:rsid w:val="00BF0C19"/>
    <w:rsid w:val="00C1148B"/>
    <w:rsid w:val="00C13EC4"/>
    <w:rsid w:val="00C24D46"/>
    <w:rsid w:val="00C51008"/>
    <w:rsid w:val="00C57761"/>
    <w:rsid w:val="00C6209B"/>
    <w:rsid w:val="00C63189"/>
    <w:rsid w:val="00C6348E"/>
    <w:rsid w:val="00C76357"/>
    <w:rsid w:val="00C86622"/>
    <w:rsid w:val="00CA664B"/>
    <w:rsid w:val="00CB185A"/>
    <w:rsid w:val="00CB294A"/>
    <w:rsid w:val="00CB4E2F"/>
    <w:rsid w:val="00CD08C3"/>
    <w:rsid w:val="00CD1E2B"/>
    <w:rsid w:val="00CD6863"/>
    <w:rsid w:val="00CE16DF"/>
    <w:rsid w:val="00CE30EA"/>
    <w:rsid w:val="00CE5B24"/>
    <w:rsid w:val="00CE6113"/>
    <w:rsid w:val="00CF3760"/>
    <w:rsid w:val="00CF742E"/>
    <w:rsid w:val="00D060DF"/>
    <w:rsid w:val="00D26179"/>
    <w:rsid w:val="00D41639"/>
    <w:rsid w:val="00D45029"/>
    <w:rsid w:val="00D479C5"/>
    <w:rsid w:val="00D5532D"/>
    <w:rsid w:val="00D613F2"/>
    <w:rsid w:val="00D713F4"/>
    <w:rsid w:val="00D727F2"/>
    <w:rsid w:val="00D867BF"/>
    <w:rsid w:val="00D940AC"/>
    <w:rsid w:val="00DA3D6B"/>
    <w:rsid w:val="00DB13F4"/>
    <w:rsid w:val="00DB4076"/>
    <w:rsid w:val="00DB5C39"/>
    <w:rsid w:val="00DC4C44"/>
    <w:rsid w:val="00DC74FE"/>
    <w:rsid w:val="00DD36C7"/>
    <w:rsid w:val="00DD6034"/>
    <w:rsid w:val="00DE1952"/>
    <w:rsid w:val="00DE2627"/>
    <w:rsid w:val="00DE369E"/>
    <w:rsid w:val="00E06374"/>
    <w:rsid w:val="00E2710D"/>
    <w:rsid w:val="00E33195"/>
    <w:rsid w:val="00E4348B"/>
    <w:rsid w:val="00E53FC3"/>
    <w:rsid w:val="00E60634"/>
    <w:rsid w:val="00E65E3B"/>
    <w:rsid w:val="00E7381C"/>
    <w:rsid w:val="00E7466C"/>
    <w:rsid w:val="00E801BF"/>
    <w:rsid w:val="00E87DCF"/>
    <w:rsid w:val="00E92F2D"/>
    <w:rsid w:val="00E9664D"/>
    <w:rsid w:val="00EA081F"/>
    <w:rsid w:val="00EA1EDF"/>
    <w:rsid w:val="00EA4CA6"/>
    <w:rsid w:val="00EB0790"/>
    <w:rsid w:val="00EB196D"/>
    <w:rsid w:val="00EB4161"/>
    <w:rsid w:val="00EB47A4"/>
    <w:rsid w:val="00EB61E9"/>
    <w:rsid w:val="00EC229D"/>
    <w:rsid w:val="00EC23C9"/>
    <w:rsid w:val="00EC3774"/>
    <w:rsid w:val="00EC475C"/>
    <w:rsid w:val="00EC4FBA"/>
    <w:rsid w:val="00ED18B6"/>
    <w:rsid w:val="00ED78CB"/>
    <w:rsid w:val="00EE3507"/>
    <w:rsid w:val="00EF1812"/>
    <w:rsid w:val="00F01439"/>
    <w:rsid w:val="00F027E0"/>
    <w:rsid w:val="00F03323"/>
    <w:rsid w:val="00F033D3"/>
    <w:rsid w:val="00F07C96"/>
    <w:rsid w:val="00F15673"/>
    <w:rsid w:val="00F15714"/>
    <w:rsid w:val="00F1582F"/>
    <w:rsid w:val="00F240D9"/>
    <w:rsid w:val="00F27862"/>
    <w:rsid w:val="00F30F14"/>
    <w:rsid w:val="00F36E8F"/>
    <w:rsid w:val="00F519C6"/>
    <w:rsid w:val="00F62875"/>
    <w:rsid w:val="00F66245"/>
    <w:rsid w:val="00F72E1F"/>
    <w:rsid w:val="00F74740"/>
    <w:rsid w:val="00F750E4"/>
    <w:rsid w:val="00F75A39"/>
    <w:rsid w:val="00F87461"/>
    <w:rsid w:val="00F87820"/>
    <w:rsid w:val="00F879A2"/>
    <w:rsid w:val="00F90C49"/>
    <w:rsid w:val="00F95E38"/>
    <w:rsid w:val="00F96651"/>
    <w:rsid w:val="00FA16B1"/>
    <w:rsid w:val="00FA24B3"/>
    <w:rsid w:val="00FB3DD5"/>
    <w:rsid w:val="00FC77DC"/>
    <w:rsid w:val="00FD37A0"/>
    <w:rsid w:val="00FD4AE2"/>
    <w:rsid w:val="00FD4C0E"/>
    <w:rsid w:val="00FD55F8"/>
    <w:rsid w:val="00FD751B"/>
    <w:rsid w:val="00FE3E4D"/>
    <w:rsid w:val="00FF1EE8"/>
    <w:rsid w:val="00FF3A32"/>
    <w:rsid w:val="00FF5D3D"/>
    <w:rsid w:val="00FF777F"/>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7DD082F"/>
  <w15:chartTrackingRefBased/>
  <w15:docId w15:val="{289DD938-8B5A-40AA-85E7-739F9FB5394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pPr>
  </w:style>
  <w:style w:type="paragraph" w:styleId="1">
    <w:name w:val="heading 1"/>
    <w:basedOn w:val="a"/>
    <w:next w:val="a"/>
    <w:link w:val="10"/>
    <w:uiPriority w:val="9"/>
    <w:qFormat/>
    <w:rsid w:val="003121EC"/>
    <w:pPr>
      <w:keepNext/>
      <w:spacing w:before="180" w:after="180" w:line="720" w:lineRule="auto"/>
      <w:outlineLvl w:val="0"/>
    </w:pPr>
    <w:rPr>
      <w:rFonts w:asciiTheme="majorHAnsi" w:eastAsiaTheme="majorEastAsia" w:hAnsiTheme="majorHAnsi" w:cstheme="majorBidi"/>
      <w:b/>
      <w:bCs/>
      <w:kern w:val="52"/>
      <w:sz w:val="52"/>
      <w:szCs w:val="52"/>
    </w:rPr>
  </w:style>
  <w:style w:type="paragraph" w:styleId="8">
    <w:name w:val="heading 8"/>
    <w:basedOn w:val="a"/>
    <w:next w:val="a"/>
    <w:link w:val="80"/>
    <w:uiPriority w:val="9"/>
    <w:semiHidden/>
    <w:unhideWhenUsed/>
    <w:qFormat/>
    <w:rsid w:val="00246385"/>
    <w:pPr>
      <w:keepNext/>
      <w:spacing w:line="720" w:lineRule="auto"/>
      <w:ind w:leftChars="400" w:left="400"/>
      <w:outlineLvl w:val="7"/>
    </w:pPr>
    <w:rPr>
      <w:rFonts w:asciiTheme="majorHAnsi" w:eastAsiaTheme="majorEastAsia" w:hAnsiTheme="majorHAnsi" w:cstheme="majorBidi"/>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link w:val="a4"/>
    <w:uiPriority w:val="34"/>
    <w:qFormat/>
    <w:rsid w:val="003121EC"/>
    <w:pPr>
      <w:ind w:leftChars="200" w:left="480"/>
    </w:pPr>
  </w:style>
  <w:style w:type="character" w:customStyle="1" w:styleId="10">
    <w:name w:val="標題 1 字元"/>
    <w:basedOn w:val="a0"/>
    <w:link w:val="1"/>
    <w:uiPriority w:val="9"/>
    <w:rsid w:val="003121EC"/>
    <w:rPr>
      <w:rFonts w:asciiTheme="majorHAnsi" w:eastAsiaTheme="majorEastAsia" w:hAnsiTheme="majorHAnsi" w:cstheme="majorBidi"/>
      <w:b/>
      <w:bCs/>
      <w:kern w:val="52"/>
      <w:sz w:val="52"/>
      <w:szCs w:val="52"/>
    </w:rPr>
  </w:style>
  <w:style w:type="paragraph" w:styleId="a5">
    <w:name w:val="TOC Heading"/>
    <w:basedOn w:val="1"/>
    <w:next w:val="a"/>
    <w:uiPriority w:val="39"/>
    <w:unhideWhenUsed/>
    <w:qFormat/>
    <w:rsid w:val="003121EC"/>
    <w:pPr>
      <w:keepLines/>
      <w:widowControl/>
      <w:spacing w:before="240" w:after="0" w:line="259" w:lineRule="auto"/>
      <w:outlineLvl w:val="9"/>
    </w:pPr>
    <w:rPr>
      <w:b w:val="0"/>
      <w:bCs w:val="0"/>
      <w:color w:val="2F5496" w:themeColor="accent1" w:themeShade="BF"/>
      <w:kern w:val="0"/>
      <w:sz w:val="32"/>
      <w:szCs w:val="32"/>
    </w:rPr>
  </w:style>
  <w:style w:type="paragraph" w:customStyle="1" w:styleId="Doc-title">
    <w:name w:val="Doc-title"/>
    <w:basedOn w:val="a"/>
    <w:next w:val="a"/>
    <w:link w:val="Doc-titleChar"/>
    <w:qFormat/>
    <w:rsid w:val="0027790E"/>
    <w:pPr>
      <w:widowControl/>
      <w:overflowPunct w:val="0"/>
      <w:autoSpaceDE w:val="0"/>
      <w:autoSpaceDN w:val="0"/>
      <w:adjustRightInd w:val="0"/>
      <w:ind w:left="1259" w:hanging="1259"/>
      <w:textAlignment w:val="baseline"/>
    </w:pPr>
    <w:rPr>
      <w:rFonts w:ascii="Arial" w:eastAsia="Times New Roman" w:hAnsi="Arial" w:cs="Times New Roman"/>
      <w:noProof/>
      <w:kern w:val="0"/>
      <w:sz w:val="20"/>
      <w:szCs w:val="20"/>
      <w:lang w:val="en-GB" w:eastAsia="ja-JP"/>
    </w:rPr>
  </w:style>
  <w:style w:type="character" w:customStyle="1" w:styleId="Doc-titleChar">
    <w:name w:val="Doc-title Char"/>
    <w:link w:val="Doc-title"/>
    <w:qFormat/>
    <w:rsid w:val="0027790E"/>
    <w:rPr>
      <w:rFonts w:ascii="Arial" w:eastAsia="Times New Roman" w:hAnsi="Arial" w:cs="Times New Roman"/>
      <w:noProof/>
      <w:kern w:val="0"/>
      <w:sz w:val="20"/>
      <w:szCs w:val="20"/>
      <w:lang w:val="en-GB" w:eastAsia="ja-JP"/>
    </w:rPr>
  </w:style>
  <w:style w:type="character" w:styleId="a6">
    <w:name w:val="Hyperlink"/>
    <w:uiPriority w:val="99"/>
    <w:qFormat/>
    <w:rsid w:val="0027790E"/>
    <w:rPr>
      <w:color w:val="0000FF"/>
      <w:u w:val="single"/>
    </w:rPr>
  </w:style>
  <w:style w:type="paragraph" w:customStyle="1" w:styleId="Agreement">
    <w:name w:val="Agreement"/>
    <w:basedOn w:val="a"/>
    <w:next w:val="a"/>
    <w:qFormat/>
    <w:rsid w:val="0027790E"/>
    <w:pPr>
      <w:widowControl/>
      <w:numPr>
        <w:numId w:val="3"/>
      </w:numPr>
      <w:overflowPunct w:val="0"/>
      <w:autoSpaceDE w:val="0"/>
      <w:autoSpaceDN w:val="0"/>
      <w:adjustRightInd w:val="0"/>
      <w:spacing w:before="60"/>
      <w:textAlignment w:val="baseline"/>
    </w:pPr>
    <w:rPr>
      <w:rFonts w:ascii="Arial" w:eastAsia="Times New Roman" w:hAnsi="Arial" w:cs="Times New Roman"/>
      <w:b/>
      <w:kern w:val="0"/>
      <w:sz w:val="20"/>
      <w:szCs w:val="20"/>
      <w:lang w:val="fr-FR" w:eastAsia="ja-JP"/>
    </w:rPr>
  </w:style>
  <w:style w:type="paragraph" w:styleId="a7">
    <w:name w:val="header"/>
    <w:basedOn w:val="a"/>
    <w:link w:val="a8"/>
    <w:uiPriority w:val="99"/>
    <w:unhideWhenUsed/>
    <w:rsid w:val="00BC650E"/>
    <w:pPr>
      <w:tabs>
        <w:tab w:val="center" w:pos="4153"/>
        <w:tab w:val="right" w:pos="8306"/>
      </w:tabs>
      <w:snapToGrid w:val="0"/>
    </w:pPr>
    <w:rPr>
      <w:sz w:val="20"/>
      <w:szCs w:val="20"/>
    </w:rPr>
  </w:style>
  <w:style w:type="character" w:customStyle="1" w:styleId="a8">
    <w:name w:val="頁首 字元"/>
    <w:basedOn w:val="a0"/>
    <w:link w:val="a7"/>
    <w:uiPriority w:val="99"/>
    <w:rsid w:val="00BC650E"/>
    <w:rPr>
      <w:sz w:val="20"/>
      <w:szCs w:val="20"/>
    </w:rPr>
  </w:style>
  <w:style w:type="paragraph" w:styleId="a9">
    <w:name w:val="footer"/>
    <w:basedOn w:val="a"/>
    <w:link w:val="aa"/>
    <w:uiPriority w:val="99"/>
    <w:unhideWhenUsed/>
    <w:rsid w:val="00BC650E"/>
    <w:pPr>
      <w:tabs>
        <w:tab w:val="center" w:pos="4153"/>
        <w:tab w:val="right" w:pos="8306"/>
      </w:tabs>
      <w:snapToGrid w:val="0"/>
    </w:pPr>
    <w:rPr>
      <w:sz w:val="20"/>
      <w:szCs w:val="20"/>
    </w:rPr>
  </w:style>
  <w:style w:type="character" w:customStyle="1" w:styleId="aa">
    <w:name w:val="頁尾 字元"/>
    <w:basedOn w:val="a0"/>
    <w:link w:val="a9"/>
    <w:uiPriority w:val="99"/>
    <w:rsid w:val="00BC650E"/>
    <w:rPr>
      <w:sz w:val="20"/>
      <w:szCs w:val="20"/>
    </w:rPr>
  </w:style>
  <w:style w:type="paragraph" w:customStyle="1" w:styleId="CRCoverPage">
    <w:name w:val="CR Cover Page"/>
    <w:link w:val="CRCoverPageZchn"/>
    <w:qFormat/>
    <w:rsid w:val="0092699A"/>
    <w:pPr>
      <w:spacing w:after="120"/>
    </w:pPr>
    <w:rPr>
      <w:rFonts w:ascii="Arial" w:eastAsia="新細明體" w:hAnsi="Arial" w:cs="Times New Roman"/>
      <w:kern w:val="0"/>
      <w:sz w:val="20"/>
      <w:szCs w:val="20"/>
      <w:lang w:val="en-GB" w:eastAsia="en-US"/>
    </w:rPr>
  </w:style>
  <w:style w:type="character" w:customStyle="1" w:styleId="CRCoverPageZchn">
    <w:name w:val="CR Cover Page Zchn"/>
    <w:link w:val="CRCoverPage"/>
    <w:rsid w:val="0092699A"/>
    <w:rPr>
      <w:rFonts w:ascii="Arial" w:eastAsia="新細明體" w:hAnsi="Arial" w:cs="Times New Roman"/>
      <w:kern w:val="0"/>
      <w:sz w:val="20"/>
      <w:szCs w:val="20"/>
      <w:lang w:val="en-GB" w:eastAsia="en-US"/>
    </w:rPr>
  </w:style>
  <w:style w:type="paragraph" w:customStyle="1" w:styleId="TAL">
    <w:name w:val="TAL"/>
    <w:basedOn w:val="a"/>
    <w:link w:val="TALCar"/>
    <w:qFormat/>
    <w:rsid w:val="001C5902"/>
    <w:pPr>
      <w:keepNext/>
      <w:keepLines/>
      <w:widowControl/>
      <w:overflowPunct w:val="0"/>
      <w:autoSpaceDE w:val="0"/>
      <w:autoSpaceDN w:val="0"/>
      <w:adjustRightInd w:val="0"/>
      <w:textAlignment w:val="baseline"/>
    </w:pPr>
    <w:rPr>
      <w:rFonts w:ascii="Arial" w:eastAsia="Times New Roman" w:hAnsi="Arial" w:cs="Times New Roman"/>
      <w:kern w:val="0"/>
      <w:sz w:val="18"/>
      <w:szCs w:val="20"/>
      <w:lang w:val="en-GB" w:eastAsia="ja-JP"/>
    </w:rPr>
  </w:style>
  <w:style w:type="character" w:customStyle="1" w:styleId="TALCar">
    <w:name w:val="TAL Car"/>
    <w:link w:val="TAL"/>
    <w:qFormat/>
    <w:rsid w:val="001C5902"/>
    <w:rPr>
      <w:rFonts w:ascii="Arial" w:eastAsia="Times New Roman" w:hAnsi="Arial" w:cs="Times New Roman"/>
      <w:kern w:val="0"/>
      <w:sz w:val="18"/>
      <w:szCs w:val="20"/>
      <w:lang w:val="en-GB" w:eastAsia="ja-JP"/>
    </w:rPr>
  </w:style>
  <w:style w:type="paragraph" w:customStyle="1" w:styleId="TAH">
    <w:name w:val="TAH"/>
    <w:basedOn w:val="a"/>
    <w:link w:val="TAHCar"/>
    <w:qFormat/>
    <w:rsid w:val="001C5902"/>
    <w:pPr>
      <w:keepNext/>
      <w:keepLines/>
      <w:widowControl/>
      <w:overflowPunct w:val="0"/>
      <w:autoSpaceDE w:val="0"/>
      <w:autoSpaceDN w:val="0"/>
      <w:adjustRightInd w:val="0"/>
      <w:jc w:val="center"/>
      <w:textAlignment w:val="baseline"/>
    </w:pPr>
    <w:rPr>
      <w:rFonts w:ascii="Arial" w:eastAsia="Times New Roman" w:hAnsi="Arial" w:cs="Times New Roman"/>
      <w:b/>
      <w:kern w:val="0"/>
      <w:sz w:val="18"/>
      <w:szCs w:val="20"/>
      <w:lang w:val="en-GB" w:eastAsia="ja-JP"/>
    </w:rPr>
  </w:style>
  <w:style w:type="character" w:customStyle="1" w:styleId="TAHCar">
    <w:name w:val="TAH Car"/>
    <w:link w:val="TAH"/>
    <w:qFormat/>
    <w:locked/>
    <w:rsid w:val="001C5902"/>
    <w:rPr>
      <w:rFonts w:ascii="Arial" w:eastAsia="Times New Roman" w:hAnsi="Arial" w:cs="Times New Roman"/>
      <w:b/>
      <w:kern w:val="0"/>
      <w:sz w:val="18"/>
      <w:szCs w:val="20"/>
      <w:lang w:val="en-GB" w:eastAsia="ja-JP"/>
    </w:rPr>
  </w:style>
  <w:style w:type="paragraph" w:customStyle="1" w:styleId="TH">
    <w:name w:val="TH"/>
    <w:basedOn w:val="a"/>
    <w:link w:val="THChar"/>
    <w:qFormat/>
    <w:rsid w:val="001C5902"/>
    <w:pPr>
      <w:keepNext/>
      <w:keepLines/>
      <w:widowControl/>
      <w:overflowPunct w:val="0"/>
      <w:autoSpaceDE w:val="0"/>
      <w:autoSpaceDN w:val="0"/>
      <w:adjustRightInd w:val="0"/>
      <w:spacing w:before="60" w:after="180"/>
      <w:jc w:val="center"/>
      <w:textAlignment w:val="baseline"/>
    </w:pPr>
    <w:rPr>
      <w:rFonts w:ascii="Arial" w:eastAsia="Times New Roman" w:hAnsi="Arial" w:cs="Times New Roman"/>
      <w:b/>
      <w:kern w:val="0"/>
      <w:sz w:val="20"/>
      <w:szCs w:val="20"/>
      <w:lang w:val="en-GB" w:eastAsia="ja-JP"/>
    </w:rPr>
  </w:style>
  <w:style w:type="character" w:customStyle="1" w:styleId="THChar">
    <w:name w:val="TH Char"/>
    <w:link w:val="TH"/>
    <w:qFormat/>
    <w:rsid w:val="001C5902"/>
    <w:rPr>
      <w:rFonts w:ascii="Arial" w:eastAsia="Times New Roman" w:hAnsi="Arial" w:cs="Times New Roman"/>
      <w:b/>
      <w:kern w:val="0"/>
      <w:sz w:val="20"/>
      <w:szCs w:val="20"/>
      <w:lang w:val="en-GB" w:eastAsia="ja-JP"/>
    </w:rPr>
  </w:style>
  <w:style w:type="character" w:styleId="ab">
    <w:name w:val="Unresolved Mention"/>
    <w:basedOn w:val="a0"/>
    <w:uiPriority w:val="99"/>
    <w:semiHidden/>
    <w:unhideWhenUsed/>
    <w:rsid w:val="001C5902"/>
    <w:rPr>
      <w:color w:val="605E5C"/>
      <w:shd w:val="clear" w:color="auto" w:fill="E1DFDD"/>
    </w:rPr>
  </w:style>
  <w:style w:type="character" w:customStyle="1" w:styleId="80">
    <w:name w:val="標題 8 字元"/>
    <w:basedOn w:val="a0"/>
    <w:link w:val="8"/>
    <w:uiPriority w:val="9"/>
    <w:semiHidden/>
    <w:rsid w:val="00246385"/>
    <w:rPr>
      <w:rFonts w:asciiTheme="majorHAnsi" w:eastAsiaTheme="majorEastAsia" w:hAnsiTheme="majorHAnsi" w:cstheme="majorBidi"/>
      <w:sz w:val="36"/>
      <w:szCs w:val="36"/>
    </w:rPr>
  </w:style>
  <w:style w:type="table" w:styleId="ac">
    <w:name w:val="Table Grid"/>
    <w:basedOn w:val="a1"/>
    <w:uiPriority w:val="39"/>
    <w:rsid w:val="00AA2A2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清單段落 字元"/>
    <w:link w:val="a3"/>
    <w:uiPriority w:val="34"/>
    <w:qFormat/>
    <w:locked/>
    <w:rsid w:val="0064741D"/>
  </w:style>
  <w:style w:type="character" w:customStyle="1" w:styleId="TANChar">
    <w:name w:val="TAN Char"/>
    <w:link w:val="TAN"/>
    <w:qFormat/>
    <w:locked/>
    <w:rsid w:val="001264BE"/>
    <w:rPr>
      <w:rFonts w:ascii="Arial" w:hAnsi="Arial" w:cs="Arial"/>
      <w:sz w:val="18"/>
      <w:lang w:eastAsia="en-US"/>
    </w:rPr>
  </w:style>
  <w:style w:type="paragraph" w:customStyle="1" w:styleId="TAN">
    <w:name w:val="TAN"/>
    <w:basedOn w:val="a"/>
    <w:link w:val="TANChar"/>
    <w:qFormat/>
    <w:rsid w:val="001264BE"/>
    <w:pPr>
      <w:keepNext/>
      <w:keepLines/>
      <w:widowControl/>
      <w:ind w:left="851" w:hanging="851"/>
    </w:pPr>
    <w:rPr>
      <w:rFonts w:ascii="Arial" w:hAnsi="Arial" w:cs="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3652439">
      <w:bodyDiv w:val="1"/>
      <w:marLeft w:val="0"/>
      <w:marRight w:val="0"/>
      <w:marTop w:val="0"/>
      <w:marBottom w:val="0"/>
      <w:divBdr>
        <w:top w:val="none" w:sz="0" w:space="0" w:color="auto"/>
        <w:left w:val="none" w:sz="0" w:space="0" w:color="auto"/>
        <w:bottom w:val="none" w:sz="0" w:space="0" w:color="auto"/>
        <w:right w:val="none" w:sz="0" w:space="0" w:color="auto"/>
      </w:divBdr>
    </w:div>
    <w:div w:id="358045851">
      <w:bodyDiv w:val="1"/>
      <w:marLeft w:val="0"/>
      <w:marRight w:val="0"/>
      <w:marTop w:val="0"/>
      <w:marBottom w:val="0"/>
      <w:divBdr>
        <w:top w:val="none" w:sz="0" w:space="0" w:color="auto"/>
        <w:left w:val="none" w:sz="0" w:space="0" w:color="auto"/>
        <w:bottom w:val="none" w:sz="0" w:space="0" w:color="auto"/>
        <w:right w:val="none" w:sz="0" w:space="0" w:color="auto"/>
      </w:divBdr>
    </w:div>
    <w:div w:id="572929632">
      <w:bodyDiv w:val="1"/>
      <w:marLeft w:val="0"/>
      <w:marRight w:val="0"/>
      <w:marTop w:val="0"/>
      <w:marBottom w:val="0"/>
      <w:divBdr>
        <w:top w:val="none" w:sz="0" w:space="0" w:color="auto"/>
        <w:left w:val="none" w:sz="0" w:space="0" w:color="auto"/>
        <w:bottom w:val="none" w:sz="0" w:space="0" w:color="auto"/>
        <w:right w:val="none" w:sz="0" w:space="0" w:color="auto"/>
      </w:divBdr>
    </w:div>
    <w:div w:id="759563671">
      <w:bodyDiv w:val="1"/>
      <w:marLeft w:val="0"/>
      <w:marRight w:val="0"/>
      <w:marTop w:val="0"/>
      <w:marBottom w:val="0"/>
      <w:divBdr>
        <w:top w:val="none" w:sz="0" w:space="0" w:color="auto"/>
        <w:left w:val="none" w:sz="0" w:space="0" w:color="auto"/>
        <w:bottom w:val="none" w:sz="0" w:space="0" w:color="auto"/>
        <w:right w:val="none" w:sz="0" w:space="0" w:color="auto"/>
      </w:divBdr>
    </w:div>
    <w:div w:id="796490941">
      <w:bodyDiv w:val="1"/>
      <w:marLeft w:val="0"/>
      <w:marRight w:val="0"/>
      <w:marTop w:val="0"/>
      <w:marBottom w:val="0"/>
      <w:divBdr>
        <w:top w:val="none" w:sz="0" w:space="0" w:color="auto"/>
        <w:left w:val="none" w:sz="0" w:space="0" w:color="auto"/>
        <w:bottom w:val="none" w:sz="0" w:space="0" w:color="auto"/>
        <w:right w:val="none" w:sz="0" w:space="0" w:color="auto"/>
      </w:divBdr>
    </w:div>
    <w:div w:id="1037240311">
      <w:bodyDiv w:val="1"/>
      <w:marLeft w:val="0"/>
      <w:marRight w:val="0"/>
      <w:marTop w:val="0"/>
      <w:marBottom w:val="0"/>
      <w:divBdr>
        <w:top w:val="none" w:sz="0" w:space="0" w:color="auto"/>
        <w:left w:val="none" w:sz="0" w:space="0" w:color="auto"/>
        <w:bottom w:val="none" w:sz="0" w:space="0" w:color="auto"/>
        <w:right w:val="none" w:sz="0" w:space="0" w:color="auto"/>
      </w:divBdr>
    </w:div>
    <w:div w:id="1148208763">
      <w:bodyDiv w:val="1"/>
      <w:marLeft w:val="0"/>
      <w:marRight w:val="0"/>
      <w:marTop w:val="0"/>
      <w:marBottom w:val="0"/>
      <w:divBdr>
        <w:top w:val="none" w:sz="0" w:space="0" w:color="auto"/>
        <w:left w:val="none" w:sz="0" w:space="0" w:color="auto"/>
        <w:bottom w:val="none" w:sz="0" w:space="0" w:color="auto"/>
        <w:right w:val="none" w:sz="0" w:space="0" w:color="auto"/>
      </w:divBdr>
    </w:div>
    <w:div w:id="1245725775">
      <w:bodyDiv w:val="1"/>
      <w:marLeft w:val="0"/>
      <w:marRight w:val="0"/>
      <w:marTop w:val="0"/>
      <w:marBottom w:val="0"/>
      <w:divBdr>
        <w:top w:val="none" w:sz="0" w:space="0" w:color="auto"/>
        <w:left w:val="none" w:sz="0" w:space="0" w:color="auto"/>
        <w:bottom w:val="none" w:sz="0" w:space="0" w:color="auto"/>
        <w:right w:val="none" w:sz="0" w:space="0" w:color="auto"/>
      </w:divBdr>
    </w:div>
    <w:div w:id="1284458853">
      <w:bodyDiv w:val="1"/>
      <w:marLeft w:val="0"/>
      <w:marRight w:val="0"/>
      <w:marTop w:val="0"/>
      <w:marBottom w:val="0"/>
      <w:divBdr>
        <w:top w:val="none" w:sz="0" w:space="0" w:color="auto"/>
        <w:left w:val="none" w:sz="0" w:space="0" w:color="auto"/>
        <w:bottom w:val="none" w:sz="0" w:space="0" w:color="auto"/>
        <w:right w:val="none" w:sz="0" w:space="0" w:color="auto"/>
      </w:divBdr>
    </w:div>
    <w:div w:id="1351377668">
      <w:bodyDiv w:val="1"/>
      <w:marLeft w:val="0"/>
      <w:marRight w:val="0"/>
      <w:marTop w:val="0"/>
      <w:marBottom w:val="0"/>
      <w:divBdr>
        <w:top w:val="none" w:sz="0" w:space="0" w:color="auto"/>
        <w:left w:val="none" w:sz="0" w:space="0" w:color="auto"/>
        <w:bottom w:val="none" w:sz="0" w:space="0" w:color="auto"/>
        <w:right w:val="none" w:sz="0" w:space="0" w:color="auto"/>
      </w:divBdr>
    </w:div>
    <w:div w:id="17675334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87FC4D8-1DD2-4609-98E6-6F36CA99F10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23</TotalTime>
  <Pages>10</Pages>
  <Words>2867</Words>
  <Characters>16342</Characters>
  <Application>Microsoft Office Word</Application>
  <DocSecurity>0</DocSecurity>
  <Lines>136</Lines>
  <Paragraphs>38</Paragraphs>
  <ScaleCrop>false</ScaleCrop>
  <Company>MTK</Company>
  <LinksUpToDate>false</LinksUpToDate>
  <CharactersWithSpaces>19171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Morton Lin (林牧台)</dc:creator>
  <cp:keywords/>
  <dc:description/>
  <cp:lastModifiedBy>Morton Lin (林牧台)</cp:lastModifiedBy>
  <cp:revision>2</cp:revision>
  <dcterms:created xsi:type="dcterms:W3CDTF">2022-11-04T06:50:00Z</dcterms:created>
  <dcterms:modified xsi:type="dcterms:W3CDTF">2022-11-04T06:50:00Z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83bcef13-7cac-433f-ba1d-47a323951816_Enabled">
    <vt:lpwstr>true</vt:lpwstr>
  </property>
  <property fmtid="{D5CDD505-2E9C-101B-9397-08002B2CF9AE}" pid="3" name="MSIP_Label_83bcef13-7cac-433f-ba1d-47a323951816_SetDate">
    <vt:lpwstr>2022-11-01T09:19:46Z</vt:lpwstr>
  </property>
  <property fmtid="{D5CDD505-2E9C-101B-9397-08002B2CF9AE}" pid="4" name="MSIP_Label_83bcef13-7cac-433f-ba1d-47a323951816_Method">
    <vt:lpwstr>Privileged</vt:lpwstr>
  </property>
  <property fmtid="{D5CDD505-2E9C-101B-9397-08002B2CF9AE}" pid="5" name="MSIP_Label_83bcef13-7cac-433f-ba1d-47a323951816_Name">
    <vt:lpwstr>MTK_Unclassified</vt:lpwstr>
  </property>
  <property fmtid="{D5CDD505-2E9C-101B-9397-08002B2CF9AE}" pid="6" name="MSIP_Label_83bcef13-7cac-433f-ba1d-47a323951816_SiteId">
    <vt:lpwstr>a7687ede-7a6b-4ef6-bace-642f677fbe31</vt:lpwstr>
  </property>
  <property fmtid="{D5CDD505-2E9C-101B-9397-08002B2CF9AE}" pid="7" name="MSIP_Label_83bcef13-7cac-433f-ba1d-47a323951816_ActionId">
    <vt:lpwstr>6c280fb2-3c7e-486a-b825-65b9ab43dc60</vt:lpwstr>
  </property>
  <property fmtid="{D5CDD505-2E9C-101B-9397-08002B2CF9AE}" pid="8" name="MSIP_Label_83bcef13-7cac-433f-ba1d-47a323951816_ContentBits">
    <vt:lpwstr>0</vt:lpwstr>
  </property>
</Properties>
</file>